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4C15" w14:textId="77777777" w:rsidR="006D444B" w:rsidRDefault="006D444B" w:rsidP="006D444B">
      <w:pPr>
        <w:pStyle w:val="Heading1"/>
      </w:pPr>
      <w:bookmarkStart w:id="0" w:name="_GoBack"/>
      <w:bookmarkEnd w:id="0"/>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261"/>
        <w:gridCol w:w="2835"/>
        <w:gridCol w:w="1444"/>
        <w:gridCol w:w="1260"/>
        <w:gridCol w:w="2006"/>
      </w:tblGrid>
      <w:tr w:rsidR="00174A1C" w:rsidRPr="00ED5248" w14:paraId="10538924" w14:textId="77777777" w:rsidTr="00C25E25">
        <w:trPr>
          <w:trHeight w:val="270"/>
        </w:trPr>
        <w:tc>
          <w:tcPr>
            <w:tcW w:w="1368" w:type="dxa"/>
            <w:shd w:val="clear" w:color="auto" w:fill="D9D9D9"/>
          </w:tcPr>
          <w:p w14:paraId="6255B65E" w14:textId="77777777" w:rsidR="00174A1C" w:rsidRPr="00350624" w:rsidRDefault="00174A1C" w:rsidP="00C25E25">
            <w:pPr>
              <w:spacing w:before="120" w:after="120" w:line="240" w:lineRule="auto"/>
              <w:jc w:val="right"/>
              <w:rPr>
                <w:b/>
              </w:rPr>
            </w:pPr>
            <w:r>
              <w:rPr>
                <w:b/>
              </w:rPr>
              <w:t xml:space="preserve">Teacher(s) </w:t>
            </w:r>
          </w:p>
        </w:tc>
        <w:tc>
          <w:tcPr>
            <w:tcW w:w="5261" w:type="dxa"/>
            <w:shd w:val="clear" w:color="auto" w:fill="FFFFFF"/>
          </w:tcPr>
          <w:p w14:paraId="0D420DD7" w14:textId="45E26C24" w:rsidR="00174A1C" w:rsidRPr="007F39B7" w:rsidRDefault="005B01DD" w:rsidP="00C25E25">
            <w:pPr>
              <w:spacing w:before="120" w:after="120" w:line="240" w:lineRule="auto"/>
            </w:pPr>
            <w:r>
              <w:t>Creech</w:t>
            </w:r>
          </w:p>
        </w:tc>
        <w:tc>
          <w:tcPr>
            <w:tcW w:w="2835" w:type="dxa"/>
            <w:shd w:val="clear" w:color="auto" w:fill="D9D9D9"/>
          </w:tcPr>
          <w:p w14:paraId="3A19B4D7" w14:textId="77777777" w:rsidR="00174A1C" w:rsidRPr="00350624" w:rsidRDefault="00174A1C" w:rsidP="00C25E25">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14:paraId="073B7DBE" w14:textId="7EE88597" w:rsidR="00174A1C" w:rsidRPr="007F39B7" w:rsidRDefault="005B01DD" w:rsidP="00C25E25">
            <w:pPr>
              <w:spacing w:before="120" w:after="120" w:line="240" w:lineRule="auto"/>
            </w:pPr>
            <w:r>
              <w:t>TOK junior year</w:t>
            </w:r>
          </w:p>
        </w:tc>
      </w:tr>
      <w:tr w:rsidR="00174A1C" w:rsidRPr="00ED5248" w14:paraId="5AD37C98" w14:textId="77777777" w:rsidTr="00C25E25">
        <w:trPr>
          <w:trHeight w:val="270"/>
        </w:trPr>
        <w:tc>
          <w:tcPr>
            <w:tcW w:w="1368" w:type="dxa"/>
            <w:shd w:val="clear" w:color="auto" w:fill="D9D9D9"/>
          </w:tcPr>
          <w:p w14:paraId="6FC0D682" w14:textId="77777777" w:rsidR="00B81EC0" w:rsidRDefault="00174A1C" w:rsidP="00B81EC0">
            <w:pPr>
              <w:spacing w:before="120" w:after="120" w:line="240" w:lineRule="auto"/>
              <w:jc w:val="right"/>
              <w:rPr>
                <w:b/>
              </w:rPr>
            </w:pPr>
            <w:r>
              <w:rPr>
                <w:b/>
              </w:rPr>
              <w:t xml:space="preserve">Course </w:t>
            </w:r>
            <w:r w:rsidR="008C6FA3">
              <w:rPr>
                <w:b/>
              </w:rPr>
              <w:t>p</w:t>
            </w:r>
            <w:r>
              <w:rPr>
                <w:b/>
              </w:rPr>
              <w:t>art</w:t>
            </w:r>
            <w:r w:rsidR="00B81EC0">
              <w:rPr>
                <w:b/>
              </w:rPr>
              <w:t xml:space="preserve"> and topic</w:t>
            </w:r>
          </w:p>
        </w:tc>
        <w:tc>
          <w:tcPr>
            <w:tcW w:w="5261" w:type="dxa"/>
            <w:shd w:val="clear" w:color="auto" w:fill="auto"/>
          </w:tcPr>
          <w:p w14:paraId="685BC552" w14:textId="5B89C40E" w:rsidR="005B01DD" w:rsidRDefault="005B01DD" w:rsidP="005B01DD">
            <w:pPr>
              <w:spacing w:before="120" w:after="120" w:line="240" w:lineRule="auto"/>
            </w:pPr>
            <w:r>
              <w:t>Unit 1: Student Activity:  Integrating Ways of Knowing, Areas of Knowledge, and the Shared-Personal Knowledge Relationship</w:t>
            </w:r>
          </w:p>
          <w:p w14:paraId="53F22E6A" w14:textId="23ADBF1F" w:rsidR="00174A1C" w:rsidRPr="007F39B7" w:rsidRDefault="00174A1C" w:rsidP="00C25E25">
            <w:pPr>
              <w:spacing w:before="120" w:after="120" w:line="240" w:lineRule="auto"/>
            </w:pPr>
          </w:p>
        </w:tc>
        <w:tc>
          <w:tcPr>
            <w:tcW w:w="2835" w:type="dxa"/>
            <w:shd w:val="clear" w:color="auto" w:fill="D9D9D9"/>
          </w:tcPr>
          <w:p w14:paraId="0CEB75A6" w14:textId="77777777" w:rsidR="00174A1C" w:rsidRDefault="00174A1C" w:rsidP="00C25E25">
            <w:pPr>
              <w:spacing w:before="120" w:after="120" w:line="240" w:lineRule="auto"/>
              <w:jc w:val="right"/>
              <w:rPr>
                <w:b/>
              </w:rPr>
            </w:pPr>
            <w:r>
              <w:rPr>
                <w:b/>
              </w:rPr>
              <w:t>SL or HL/Year 1 or 2</w:t>
            </w:r>
          </w:p>
        </w:tc>
        <w:tc>
          <w:tcPr>
            <w:tcW w:w="1444" w:type="dxa"/>
            <w:shd w:val="clear" w:color="auto" w:fill="auto"/>
          </w:tcPr>
          <w:p w14:paraId="400D0C50" w14:textId="3959FA9A" w:rsidR="00174A1C" w:rsidRPr="007F39B7" w:rsidRDefault="005B01DD" w:rsidP="00C25E25">
            <w:pPr>
              <w:spacing w:before="120" w:after="120" w:line="240" w:lineRule="auto"/>
            </w:pPr>
            <w:r>
              <w:t>1</w:t>
            </w:r>
          </w:p>
        </w:tc>
        <w:tc>
          <w:tcPr>
            <w:tcW w:w="1260" w:type="dxa"/>
            <w:shd w:val="clear" w:color="auto" w:fill="D9D9D9"/>
          </w:tcPr>
          <w:p w14:paraId="4F9E3CF1" w14:textId="77777777" w:rsidR="00174A1C" w:rsidRDefault="00174A1C" w:rsidP="00C25E25">
            <w:pPr>
              <w:spacing w:before="120" w:after="120" w:line="240" w:lineRule="auto"/>
              <w:jc w:val="right"/>
              <w:rPr>
                <w:b/>
              </w:rPr>
            </w:pPr>
            <w:r>
              <w:rPr>
                <w:b/>
              </w:rPr>
              <w:t>Dates</w:t>
            </w:r>
          </w:p>
        </w:tc>
        <w:tc>
          <w:tcPr>
            <w:tcW w:w="2006" w:type="dxa"/>
            <w:shd w:val="clear" w:color="auto" w:fill="auto"/>
          </w:tcPr>
          <w:p w14:paraId="0494C844" w14:textId="73C0BE77" w:rsidR="00174A1C" w:rsidRPr="007F39B7" w:rsidRDefault="005B01DD" w:rsidP="00C25E25">
            <w:pPr>
              <w:spacing w:before="120" w:after="120" w:line="240" w:lineRule="auto"/>
            </w:pPr>
            <w:r>
              <w:t>3 weeks</w:t>
            </w:r>
          </w:p>
        </w:tc>
      </w:tr>
      <w:tr w:rsidR="00174A1C" w:rsidRPr="00ED5248" w14:paraId="65BBBE65" w14:textId="77777777" w:rsidTr="00C25E25">
        <w:trPr>
          <w:trHeight w:val="270"/>
        </w:trPr>
        <w:tc>
          <w:tcPr>
            <w:tcW w:w="6629" w:type="dxa"/>
            <w:gridSpan w:val="2"/>
            <w:shd w:val="clear" w:color="auto" w:fill="D9D9D9"/>
          </w:tcPr>
          <w:p w14:paraId="7E5FAD47" w14:textId="3B899547" w:rsidR="00174A1C" w:rsidRDefault="00174A1C" w:rsidP="00C25E25">
            <w:pPr>
              <w:spacing w:before="120" w:after="120" w:line="240" w:lineRule="auto"/>
              <w:rPr>
                <w:b/>
              </w:rPr>
            </w:pPr>
            <w:r>
              <w:rPr>
                <w:b/>
              </w:rPr>
              <w:t>Unit description and texts</w:t>
            </w:r>
            <w:r w:rsidR="005B01DD">
              <w:t xml:space="preserve"> </w:t>
            </w:r>
            <w:r w:rsidR="005B01DD" w:rsidRPr="005B01DD">
              <w:rPr>
                <w:b/>
              </w:rPr>
              <w:t>Complete the following chart to illustrate how particular Ways of Knowing are used in studying material in the Area of Knowledge of your choice, and to investigate how shared and personal knowledge contributed to your understanding of that material.</w:t>
            </w:r>
          </w:p>
        </w:tc>
        <w:tc>
          <w:tcPr>
            <w:tcW w:w="7545" w:type="dxa"/>
            <w:gridSpan w:val="4"/>
            <w:shd w:val="clear" w:color="auto" w:fill="D9D9D9"/>
          </w:tcPr>
          <w:p w14:paraId="378789BC" w14:textId="1861A089" w:rsidR="00174A1C" w:rsidRDefault="00174A1C" w:rsidP="00C25E25">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r w:rsidR="005B01DD">
              <w:rPr>
                <w:b/>
              </w:rPr>
              <w:t xml:space="preserve">: Creating their own knowledge framework chart in the graphic organizer I give them. </w:t>
            </w:r>
          </w:p>
        </w:tc>
      </w:tr>
      <w:tr w:rsidR="00174A1C" w:rsidRPr="00ED5248" w14:paraId="6AB748E3" w14:textId="77777777" w:rsidTr="00C25E25">
        <w:trPr>
          <w:trHeight w:val="270"/>
        </w:trPr>
        <w:tc>
          <w:tcPr>
            <w:tcW w:w="6629" w:type="dxa"/>
            <w:gridSpan w:val="2"/>
            <w:shd w:val="clear" w:color="auto" w:fill="auto"/>
          </w:tcPr>
          <w:p w14:paraId="6E84255F" w14:textId="77777777" w:rsidR="00174A1C" w:rsidRPr="007F39B7" w:rsidRDefault="00174A1C" w:rsidP="00C25E25">
            <w:pPr>
              <w:spacing w:before="120" w:after="120" w:line="240" w:lineRule="auto"/>
            </w:pPr>
          </w:p>
        </w:tc>
        <w:tc>
          <w:tcPr>
            <w:tcW w:w="7545" w:type="dxa"/>
            <w:gridSpan w:val="4"/>
            <w:shd w:val="clear" w:color="auto" w:fill="auto"/>
          </w:tcPr>
          <w:p w14:paraId="5E9A90F1" w14:textId="77777777" w:rsidR="00174A1C" w:rsidRPr="007F39B7" w:rsidRDefault="00174A1C" w:rsidP="00C25E25">
            <w:pPr>
              <w:spacing w:before="120" w:after="120" w:line="240" w:lineRule="auto"/>
            </w:pPr>
          </w:p>
        </w:tc>
      </w:tr>
    </w:tbl>
    <w:p w14:paraId="1474166B" w14:textId="77777777" w:rsidR="006D444B" w:rsidRDefault="006D444B" w:rsidP="006D444B">
      <w:pPr>
        <w:spacing w:before="120" w:after="120" w:line="240" w:lineRule="auto"/>
        <w:rPr>
          <w:b/>
          <w:i/>
          <w:sz w:val="28"/>
          <w:szCs w:val="28"/>
        </w:rPr>
      </w:pPr>
    </w:p>
    <w:p w14:paraId="448CB434" w14:textId="77777777" w:rsidR="006D444B" w:rsidRDefault="006D444B" w:rsidP="006D444B">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D444B" w:rsidRPr="00920C0D" w14:paraId="536BB6B6" w14:textId="77777777" w:rsidTr="00C25E25">
        <w:tc>
          <w:tcPr>
            <w:tcW w:w="14174" w:type="dxa"/>
            <w:tcBorders>
              <w:top w:val="single" w:sz="4" w:space="0" w:color="auto"/>
              <w:left w:val="single" w:sz="4" w:space="0" w:color="auto"/>
              <w:bottom w:val="single" w:sz="4" w:space="0" w:color="auto"/>
              <w:right w:val="single" w:sz="4" w:space="0" w:color="auto"/>
            </w:tcBorders>
            <w:shd w:val="clear" w:color="auto" w:fill="D9D9D9"/>
          </w:tcPr>
          <w:p w14:paraId="64EA049B" w14:textId="77777777" w:rsidR="006D444B" w:rsidRDefault="006D444B" w:rsidP="00C25E25">
            <w:pPr>
              <w:spacing w:before="120" w:after="120" w:line="240" w:lineRule="auto"/>
              <w:rPr>
                <w:b/>
              </w:rPr>
            </w:pPr>
            <w:r>
              <w:rPr>
                <w:b/>
              </w:rPr>
              <w:t>Transfer g</w:t>
            </w:r>
            <w:r w:rsidRPr="00920C0D">
              <w:rPr>
                <w:b/>
              </w:rPr>
              <w:t>oals</w:t>
            </w:r>
          </w:p>
          <w:p w14:paraId="00BFA6B9" w14:textId="77777777" w:rsidR="006D444B" w:rsidRPr="00920C0D" w:rsidRDefault="006D444B" w:rsidP="00C25E25">
            <w:pPr>
              <w:spacing w:before="120" w:after="120" w:line="240" w:lineRule="auto"/>
              <w:rPr>
                <w:b/>
              </w:rPr>
            </w:pPr>
            <w:r w:rsidRPr="00AA01A4">
              <w:rPr>
                <w:i/>
              </w:rPr>
              <w:t>List here</w:t>
            </w:r>
            <w:r w:rsidR="008C6FA3">
              <w:rPr>
                <w:i/>
              </w:rPr>
              <w:t xml:space="preserve"> one to three</w:t>
            </w:r>
            <w:r>
              <w:rPr>
                <w:i/>
              </w:rPr>
              <w:t xml:space="preserv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6D444B" w:rsidRPr="00920C0D" w14:paraId="66512FD5" w14:textId="77777777" w:rsidTr="00C25E25">
        <w:tc>
          <w:tcPr>
            <w:tcW w:w="14174" w:type="dxa"/>
            <w:tcBorders>
              <w:top w:val="single" w:sz="4" w:space="0" w:color="auto"/>
              <w:left w:val="single" w:sz="4" w:space="0" w:color="auto"/>
              <w:bottom w:val="single" w:sz="4" w:space="0" w:color="auto"/>
              <w:right w:val="single" w:sz="4" w:space="0" w:color="auto"/>
            </w:tcBorders>
            <w:shd w:val="clear" w:color="auto" w:fill="auto"/>
          </w:tcPr>
          <w:p w14:paraId="664D4419" w14:textId="7268BC12" w:rsidR="006D444B" w:rsidRDefault="005B01DD" w:rsidP="00C25E25">
            <w:pPr>
              <w:spacing w:before="120" w:after="120" w:line="240" w:lineRule="auto"/>
            </w:pPr>
            <w:r w:rsidRPr="005B01DD">
              <w:t>Make connections between a critical approach to the construction of knowledge, the academic disciplines</w:t>
            </w:r>
            <w:r w:rsidR="00745F57">
              <w:t xml:space="preserve"> and the wider world. </w:t>
            </w:r>
          </w:p>
          <w:p w14:paraId="3703E844" w14:textId="25051562" w:rsidR="00745F57" w:rsidRDefault="00745F57" w:rsidP="00C25E25">
            <w:pPr>
              <w:spacing w:before="120" w:after="120" w:line="240" w:lineRule="auto"/>
            </w:pPr>
            <w:r w:rsidRPr="00745F57">
              <w:t>Develop an awareness of how knowledge is constructed, critically examined, evaluated and renewed, by communities and individuals.</w:t>
            </w:r>
          </w:p>
          <w:p w14:paraId="3D3A7289" w14:textId="47A57517" w:rsidR="006D444B" w:rsidRDefault="00745F57" w:rsidP="00C25E25">
            <w:pPr>
              <w:spacing w:before="120" w:after="120" w:line="240" w:lineRule="auto"/>
            </w:pPr>
            <w:r w:rsidRPr="00745F57">
              <w:t>Formulate, evaluate and attempt to answer knowledge questions.</w:t>
            </w:r>
          </w:p>
          <w:p w14:paraId="0648CA7D" w14:textId="77777777" w:rsidR="00A66817" w:rsidRDefault="00A66817" w:rsidP="00C25E25">
            <w:pPr>
              <w:spacing w:before="120" w:after="120" w:line="240" w:lineRule="auto"/>
            </w:pPr>
          </w:p>
          <w:p w14:paraId="318CD349" w14:textId="77777777" w:rsidR="00A66817" w:rsidRDefault="00A66817" w:rsidP="00C25E25">
            <w:pPr>
              <w:spacing w:before="120" w:after="120" w:line="240" w:lineRule="auto"/>
            </w:pPr>
          </w:p>
          <w:p w14:paraId="02926201" w14:textId="77777777" w:rsidR="00A66817" w:rsidRDefault="00A66817" w:rsidP="00C25E25">
            <w:pPr>
              <w:spacing w:before="120" w:after="120" w:line="240" w:lineRule="auto"/>
            </w:pPr>
          </w:p>
          <w:p w14:paraId="44C6629B" w14:textId="77777777" w:rsidR="00A66817" w:rsidRDefault="00A66817" w:rsidP="00C25E25">
            <w:pPr>
              <w:spacing w:before="120" w:after="120" w:line="240" w:lineRule="auto"/>
              <w:rPr>
                <w:b/>
              </w:rPr>
            </w:pPr>
          </w:p>
          <w:p w14:paraId="09C1AE87" w14:textId="77777777" w:rsidR="00A66817" w:rsidRPr="00002F9B" w:rsidRDefault="00A66817" w:rsidP="00C25E25">
            <w:pPr>
              <w:spacing w:before="120" w:after="120" w:line="240" w:lineRule="auto"/>
              <w:rPr>
                <w:b/>
              </w:rPr>
            </w:pPr>
          </w:p>
        </w:tc>
      </w:tr>
    </w:tbl>
    <w:p w14:paraId="53A4E076" w14:textId="77777777" w:rsidR="006D444B" w:rsidRDefault="006D444B" w:rsidP="006D444B">
      <w:pPr>
        <w:spacing w:before="120" w:after="120" w:line="240" w:lineRule="auto"/>
        <w:rPr>
          <w:b/>
          <w:i/>
          <w:sz w:val="28"/>
          <w:szCs w:val="28"/>
        </w:rPr>
      </w:pPr>
    </w:p>
    <w:p w14:paraId="7743DFC9" w14:textId="77777777" w:rsidR="006D444B" w:rsidRPr="00350624" w:rsidRDefault="006D444B" w:rsidP="006D444B">
      <w:pPr>
        <w:spacing w:before="120" w:after="120" w:line="240" w:lineRule="auto"/>
        <w:rPr>
          <w:b/>
          <w:i/>
          <w:sz w:val="28"/>
          <w:szCs w:val="28"/>
        </w:rPr>
      </w:pPr>
      <w:r>
        <w:rPr>
          <w:b/>
          <w:i/>
          <w:sz w:val="28"/>
          <w:szCs w:val="28"/>
        </w:rPr>
        <w:t>ACTION: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150"/>
        <w:gridCol w:w="1393"/>
        <w:gridCol w:w="4663"/>
      </w:tblGrid>
      <w:tr w:rsidR="000520A2" w:rsidRPr="00ED5248" w14:paraId="14088173" w14:textId="77777777" w:rsidTr="000520A2">
        <w:tc>
          <w:tcPr>
            <w:tcW w:w="8118" w:type="dxa"/>
            <w:gridSpan w:val="2"/>
            <w:shd w:val="clear" w:color="auto" w:fill="D9D9D9"/>
          </w:tcPr>
          <w:p w14:paraId="01ED28D2" w14:textId="77777777" w:rsidR="006D444B" w:rsidRPr="006D444B" w:rsidRDefault="006D444B" w:rsidP="00C25E25">
            <w:pPr>
              <w:spacing w:before="120" w:after="120" w:line="240" w:lineRule="auto"/>
              <w:rPr>
                <w:b/>
              </w:rPr>
            </w:pPr>
            <w:r w:rsidRPr="00350624">
              <w:rPr>
                <w:b/>
              </w:rPr>
              <w:t>Content</w:t>
            </w:r>
            <w:r>
              <w:rPr>
                <w:b/>
              </w:rPr>
              <w:t>/</w:t>
            </w:r>
            <w:r w:rsidR="008C6FA3">
              <w:rPr>
                <w:b/>
              </w:rPr>
              <w:t>s</w:t>
            </w:r>
            <w:r>
              <w:rPr>
                <w:b/>
              </w:rPr>
              <w:t>kills/</w:t>
            </w:r>
            <w:r w:rsidR="008C6FA3">
              <w:rPr>
                <w:b/>
              </w:rPr>
              <w:t>c</w:t>
            </w:r>
            <w:r>
              <w:rPr>
                <w:b/>
              </w:rPr>
              <w:t>oncepts</w:t>
            </w:r>
            <w:r w:rsidR="008C6FA3">
              <w:rPr>
                <w:b/>
              </w:rPr>
              <w:t>—e</w:t>
            </w:r>
            <w:r w:rsidR="00140F79">
              <w:rPr>
                <w:b/>
              </w:rPr>
              <w:t>ss</w:t>
            </w:r>
            <w:r w:rsidR="00560A83">
              <w:rPr>
                <w:b/>
              </w:rPr>
              <w:t xml:space="preserve">ential </w:t>
            </w:r>
            <w:r w:rsidR="008C6FA3">
              <w:rPr>
                <w:b/>
              </w:rPr>
              <w:t>u</w:t>
            </w:r>
            <w:r w:rsidR="00560A83">
              <w:rPr>
                <w:b/>
              </w:rPr>
              <w:t xml:space="preserve">nderstandings </w:t>
            </w:r>
          </w:p>
        </w:tc>
        <w:tc>
          <w:tcPr>
            <w:tcW w:w="6056" w:type="dxa"/>
            <w:gridSpan w:val="2"/>
            <w:shd w:val="clear" w:color="auto" w:fill="D9D9D9"/>
          </w:tcPr>
          <w:p w14:paraId="0243AB14" w14:textId="77777777" w:rsidR="006D444B" w:rsidRDefault="006D444B" w:rsidP="00C25E25">
            <w:pPr>
              <w:spacing w:before="120" w:after="120" w:line="240" w:lineRule="auto"/>
              <w:rPr>
                <w:b/>
              </w:rPr>
            </w:pPr>
            <w:r w:rsidRPr="00350624">
              <w:rPr>
                <w:b/>
              </w:rPr>
              <w:t>Learning process</w:t>
            </w:r>
          </w:p>
          <w:p w14:paraId="7906C6E0" w14:textId="77777777" w:rsidR="006D444B" w:rsidRPr="00350624" w:rsidRDefault="006D444B" w:rsidP="00C25E25">
            <w:pPr>
              <w:spacing w:before="120" w:after="120" w:line="240" w:lineRule="auto"/>
              <w:rPr>
                <w:b/>
              </w:rPr>
            </w:pPr>
            <w:r>
              <w:rPr>
                <w:i/>
                <w:szCs w:val="28"/>
              </w:rPr>
              <w:t>Check the boxes for any pedagogical approaches used during the unit. Aim for a variety of approaches to help facilitate learning.</w:t>
            </w:r>
          </w:p>
        </w:tc>
      </w:tr>
      <w:tr w:rsidR="000520A2" w:rsidRPr="00ED5248" w14:paraId="054E60DA" w14:textId="77777777" w:rsidTr="007C5D98">
        <w:tc>
          <w:tcPr>
            <w:tcW w:w="8118" w:type="dxa"/>
            <w:gridSpan w:val="2"/>
            <w:vMerge w:val="restart"/>
            <w:shd w:val="clear" w:color="auto" w:fill="auto"/>
          </w:tcPr>
          <w:p w14:paraId="255AD15A" w14:textId="77777777" w:rsidR="006D444B" w:rsidRPr="00F94777" w:rsidRDefault="006D444B" w:rsidP="00C25E25">
            <w:pPr>
              <w:spacing w:before="120" w:after="120" w:line="240" w:lineRule="auto"/>
              <w:rPr>
                <w:u w:val="single"/>
              </w:rPr>
            </w:pPr>
            <w:r w:rsidRPr="00F94777">
              <w:rPr>
                <w:u w:val="single"/>
              </w:rPr>
              <w:t>Students will know the following content:</w:t>
            </w:r>
          </w:p>
          <w:p w14:paraId="281E227E" w14:textId="337D2E5C" w:rsidR="006D444B" w:rsidRPr="00A622FA" w:rsidRDefault="00745F57" w:rsidP="00C25E25">
            <w:pPr>
              <w:spacing w:before="120" w:after="120" w:line="240" w:lineRule="auto"/>
            </w:pPr>
            <w:r w:rsidRPr="00745F57">
              <w:t>1.</w:t>
            </w:r>
            <w:r>
              <w:t xml:space="preserve"> </w:t>
            </w:r>
            <w:r w:rsidRPr="00745F57">
              <w:t xml:space="preserve">Choose an Area of Knowledge you would like to investigate in terms of the role of Shared and Personal Knowledge and in terms of Ways of Knowing.  </w:t>
            </w:r>
          </w:p>
          <w:p w14:paraId="0F072B03" w14:textId="6468507E" w:rsidR="00745F57" w:rsidRDefault="00745F57" w:rsidP="00745F57">
            <w:pPr>
              <w:spacing w:before="120" w:after="120" w:line="240" w:lineRule="auto"/>
            </w:pPr>
            <w:r>
              <w:t xml:space="preserve">2. Choose a stimulus, problem, sample, or extract from that Area of Knowledge to </w:t>
            </w:r>
            <w:proofErr w:type="spellStart"/>
            <w:r>
              <w:t>analyze</w:t>
            </w:r>
            <w:proofErr w:type="spellEnd"/>
            <w:r>
              <w:t>, and put that in the top box of the chart. Note that the stimulus can be anything which is an example of the material of the chosen Area of Knowledge—a math problem, a political cartoon, a painting, an historical photograph, a paragraph from a novel, and so on.</w:t>
            </w:r>
          </w:p>
          <w:p w14:paraId="271E097A" w14:textId="10E4E025" w:rsidR="006D444B" w:rsidRPr="00A622FA" w:rsidRDefault="00745F57" w:rsidP="00745F57">
            <w:pPr>
              <w:spacing w:before="120" w:after="120" w:line="240" w:lineRule="auto"/>
            </w:pPr>
            <w:r>
              <w:t xml:space="preserve">3. Once you have chosen your stimulus, then </w:t>
            </w:r>
            <w:proofErr w:type="spellStart"/>
            <w:r>
              <w:t>analyze</w:t>
            </w:r>
            <w:proofErr w:type="spellEnd"/>
            <w:r>
              <w:t xml:space="preserve"> it with the intent of discovering what it means.  What answers or knowledge does it contain?  As you </w:t>
            </w:r>
            <w:proofErr w:type="spellStart"/>
            <w:r>
              <w:t>analyze</w:t>
            </w:r>
            <w:proofErr w:type="spellEnd"/>
            <w:r>
              <w:t>, fill in the chart, which requires you to note, in the first column, which Ways of Knowing you are using in order to do so, and, in the second column, whether and how you are relying on shared and personal knowledge in order to construct, develop, and discover meaning.</w:t>
            </w:r>
          </w:p>
          <w:p w14:paraId="465E4EA8" w14:textId="77777777" w:rsidR="006D444B" w:rsidRPr="00A622FA" w:rsidRDefault="006D444B" w:rsidP="00C25E25">
            <w:pPr>
              <w:spacing w:before="120" w:after="120" w:line="240" w:lineRule="auto"/>
            </w:pPr>
          </w:p>
          <w:p w14:paraId="2AFC6BDC" w14:textId="77777777" w:rsidR="006D444B" w:rsidRPr="00A622FA" w:rsidRDefault="006D444B" w:rsidP="00C25E25">
            <w:pPr>
              <w:spacing w:before="120" w:after="120" w:line="240" w:lineRule="auto"/>
            </w:pPr>
          </w:p>
          <w:p w14:paraId="30C28ED2" w14:textId="77777777" w:rsidR="006D444B" w:rsidRPr="00A622FA" w:rsidRDefault="006D444B" w:rsidP="00C25E25">
            <w:pPr>
              <w:spacing w:before="120" w:after="120" w:line="240" w:lineRule="auto"/>
            </w:pPr>
          </w:p>
          <w:p w14:paraId="32EDD519" w14:textId="77777777" w:rsidR="006D444B" w:rsidRPr="00A622FA" w:rsidRDefault="006D444B" w:rsidP="00C25E25">
            <w:pPr>
              <w:spacing w:before="120" w:after="120" w:line="240" w:lineRule="auto"/>
            </w:pPr>
          </w:p>
          <w:p w14:paraId="6914EC82" w14:textId="77777777" w:rsidR="006D444B" w:rsidRPr="00A622FA" w:rsidRDefault="006D444B" w:rsidP="00C25E25">
            <w:pPr>
              <w:spacing w:before="120" w:after="120" w:line="240" w:lineRule="auto"/>
            </w:pPr>
          </w:p>
          <w:p w14:paraId="62C21B8E" w14:textId="77777777" w:rsidR="006D444B" w:rsidRPr="00F94777" w:rsidRDefault="0055467D" w:rsidP="00C25E25">
            <w:pPr>
              <w:spacing w:before="120" w:after="120" w:line="240" w:lineRule="auto"/>
              <w:rPr>
                <w:u w:val="single"/>
              </w:rPr>
            </w:pPr>
            <w:r>
              <w:rPr>
                <w:u w:val="single"/>
              </w:rPr>
              <w:t>Students will develop</w:t>
            </w:r>
            <w:r w:rsidR="006D444B" w:rsidRPr="00F94777">
              <w:rPr>
                <w:u w:val="single"/>
              </w:rPr>
              <w:t xml:space="preserve"> the following skills:</w:t>
            </w:r>
          </w:p>
          <w:p w14:paraId="4BA7F8BE" w14:textId="5B7CFE71" w:rsidR="006D444B" w:rsidRDefault="00745F57" w:rsidP="00C25E25">
            <w:pPr>
              <w:spacing w:before="120" w:after="120" w:line="240" w:lineRule="auto"/>
            </w:pPr>
            <w:r>
              <w:t>Research</w:t>
            </w:r>
          </w:p>
          <w:p w14:paraId="653A25D1" w14:textId="07824AF9" w:rsidR="00745F57" w:rsidRDefault="00745F57" w:rsidP="00C25E25">
            <w:pPr>
              <w:spacing w:before="120" w:after="120" w:line="240" w:lineRule="auto"/>
            </w:pPr>
            <w:r>
              <w:t>Investigate</w:t>
            </w:r>
          </w:p>
          <w:p w14:paraId="23DAD63B" w14:textId="51F7E907" w:rsidR="00745F57" w:rsidRDefault="00745F57" w:rsidP="00C25E25">
            <w:pPr>
              <w:spacing w:before="120" w:after="120" w:line="240" w:lineRule="auto"/>
            </w:pPr>
            <w:r>
              <w:t>Analysis</w:t>
            </w:r>
          </w:p>
          <w:p w14:paraId="7BAEE005" w14:textId="77777777" w:rsidR="00745F57" w:rsidRDefault="00745F57" w:rsidP="00C25E25">
            <w:pPr>
              <w:spacing w:before="120" w:after="120" w:line="240" w:lineRule="auto"/>
            </w:pPr>
          </w:p>
          <w:p w14:paraId="67949FB3" w14:textId="77777777" w:rsidR="007A24A4" w:rsidRDefault="007A24A4" w:rsidP="00C25E25">
            <w:pPr>
              <w:spacing w:before="120" w:after="120" w:line="240" w:lineRule="auto"/>
            </w:pPr>
          </w:p>
          <w:p w14:paraId="0C0BB553" w14:textId="77777777" w:rsidR="006D444B" w:rsidRDefault="006D444B" w:rsidP="00C25E25">
            <w:pPr>
              <w:spacing w:before="120" w:after="120" w:line="240" w:lineRule="auto"/>
            </w:pPr>
          </w:p>
          <w:p w14:paraId="3837DC3D" w14:textId="77777777" w:rsidR="006D444B" w:rsidRDefault="006D444B" w:rsidP="00C25E25">
            <w:pPr>
              <w:spacing w:before="120" w:after="120" w:line="240" w:lineRule="auto"/>
            </w:pPr>
          </w:p>
          <w:p w14:paraId="5208D4A5" w14:textId="77777777" w:rsidR="006D444B" w:rsidRDefault="006D444B" w:rsidP="00C25E25">
            <w:pPr>
              <w:spacing w:before="120" w:after="120" w:line="240" w:lineRule="auto"/>
            </w:pPr>
          </w:p>
          <w:p w14:paraId="37D29888" w14:textId="77777777" w:rsidR="006D444B" w:rsidRDefault="006D444B" w:rsidP="00C25E25">
            <w:pPr>
              <w:spacing w:before="120" w:after="120" w:line="240" w:lineRule="auto"/>
            </w:pPr>
          </w:p>
          <w:p w14:paraId="25326409" w14:textId="77777777" w:rsidR="006D444B" w:rsidRPr="00904279" w:rsidRDefault="006D444B" w:rsidP="00C25E25">
            <w:pPr>
              <w:spacing w:before="120" w:after="120" w:line="240" w:lineRule="auto"/>
              <w:rPr>
                <w:u w:val="single"/>
              </w:rPr>
            </w:pPr>
            <w:r w:rsidRPr="00904279">
              <w:rPr>
                <w:u w:val="single"/>
              </w:rPr>
              <w:t>Students will grasp the following concepts:</w:t>
            </w:r>
          </w:p>
          <w:p w14:paraId="193483D0" w14:textId="35C6983F" w:rsidR="006D444B" w:rsidRDefault="00745F57" w:rsidP="00745F57">
            <w:pPr>
              <w:spacing w:before="120" w:after="120" w:line="240" w:lineRule="auto"/>
              <w:ind w:firstLine="720"/>
            </w:pPr>
            <w:r>
              <w:t>Construct, develop, discover</w:t>
            </w:r>
          </w:p>
          <w:p w14:paraId="0EB1948A" w14:textId="77777777" w:rsidR="006D444B" w:rsidRPr="00ED5248" w:rsidRDefault="006D444B" w:rsidP="00C25E25">
            <w:pPr>
              <w:spacing w:before="120" w:after="120" w:line="240" w:lineRule="auto"/>
            </w:pPr>
          </w:p>
        </w:tc>
        <w:tc>
          <w:tcPr>
            <w:tcW w:w="6056" w:type="dxa"/>
            <w:gridSpan w:val="2"/>
            <w:shd w:val="clear" w:color="auto" w:fill="auto"/>
          </w:tcPr>
          <w:p w14:paraId="4D9C1AAB" w14:textId="77777777" w:rsidR="006D444B" w:rsidRPr="00A622FA" w:rsidRDefault="006D444B" w:rsidP="00C25E25">
            <w:pPr>
              <w:spacing w:before="120" w:after="120" w:line="240" w:lineRule="auto"/>
              <w:rPr>
                <w:rStyle w:val="Strong"/>
                <w:b w:val="0"/>
              </w:rPr>
            </w:pPr>
            <w:r w:rsidRPr="00A622FA">
              <w:rPr>
                <w:rStyle w:val="Strong"/>
                <w:b w:val="0"/>
                <w:sz w:val="20"/>
                <w:szCs w:val="20"/>
              </w:rPr>
              <w:lastRenderedPageBreak/>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14:paraId="78B7F639" w14:textId="77777777" w:rsidR="006D444B" w:rsidRPr="009B3A50" w:rsidRDefault="00E67143" w:rsidP="00C25E25">
            <w:pPr>
              <w:spacing w:before="120" w:after="120" w:line="240" w:lineRule="auto"/>
              <w:rPr>
                <w:szCs w:val="28"/>
              </w:rPr>
            </w:pPr>
            <w:r>
              <w:rPr>
                <w:szCs w:val="28"/>
              </w:rPr>
              <w:fldChar w:fldCharType="begin">
                <w:ffData>
                  <w:name w:val="Check17"/>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sidRPr="009B3A50">
              <w:rPr>
                <w:szCs w:val="28"/>
              </w:rPr>
              <w:t>Lecture</w:t>
            </w:r>
          </w:p>
          <w:p w14:paraId="446DDC52" w14:textId="77777777" w:rsidR="006D444B" w:rsidRPr="009B3A50" w:rsidRDefault="00E67143" w:rsidP="00C25E25">
            <w:pPr>
              <w:spacing w:before="120" w:after="120" w:line="240" w:lineRule="auto"/>
              <w:rPr>
                <w:szCs w:val="28"/>
              </w:rPr>
            </w:pPr>
            <w:r>
              <w:rPr>
                <w:szCs w:val="28"/>
              </w:rPr>
              <w:fldChar w:fldCharType="begin">
                <w:ffData>
                  <w:name w:val="Check18"/>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Pr>
                <w:szCs w:val="28"/>
              </w:rPr>
              <w:t>Socratic seminar</w:t>
            </w:r>
          </w:p>
          <w:p w14:paraId="45AA1A1E" w14:textId="77777777" w:rsidR="006D444B" w:rsidRPr="009B3A50" w:rsidRDefault="00E67143" w:rsidP="00C25E25">
            <w:pPr>
              <w:spacing w:before="120" w:after="120" w:line="240" w:lineRule="auto"/>
              <w:rPr>
                <w:szCs w:val="28"/>
              </w:rPr>
            </w:pPr>
            <w:r>
              <w:rPr>
                <w:szCs w:val="28"/>
              </w:rPr>
              <w:fldChar w:fldCharType="begin">
                <w:ffData>
                  <w:name w:val="Check19"/>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sidRPr="009B3A50">
              <w:rPr>
                <w:szCs w:val="28"/>
              </w:rPr>
              <w:t>Small group/pair work</w:t>
            </w:r>
          </w:p>
          <w:p w14:paraId="29B8D30E" w14:textId="053DB490" w:rsidR="006D444B" w:rsidRPr="009B3A50" w:rsidRDefault="00E67143" w:rsidP="00C25E25">
            <w:pPr>
              <w:spacing w:before="120" w:after="120" w:line="240" w:lineRule="auto"/>
              <w:rPr>
                <w:szCs w:val="28"/>
              </w:rPr>
            </w:pPr>
            <w:r>
              <w:rPr>
                <w:szCs w:val="28"/>
              </w:rPr>
              <w:fldChar w:fldCharType="begin">
                <w:ffData>
                  <w:name w:val="Check20"/>
                  <w:enabled/>
                  <w:calcOnExit w:val="0"/>
                  <w:checkBox>
                    <w:sizeAuto/>
                    <w:default w:val="0"/>
                  </w:checkBox>
                </w:ffData>
              </w:fldChar>
            </w:r>
            <w:r w:rsidR="006D444B">
              <w:rPr>
                <w:szCs w:val="28"/>
              </w:rPr>
              <w:instrText xml:space="preserve"> FORMCHECKBOX </w:instrText>
            </w:r>
            <w:r>
              <w:rPr>
                <w:szCs w:val="28"/>
              </w:rPr>
            </w:r>
            <w:r>
              <w:rPr>
                <w:szCs w:val="28"/>
              </w:rPr>
              <w:fldChar w:fldCharType="end"/>
            </w:r>
            <w:proofErr w:type="spellStart"/>
            <w:r w:rsidR="00A26AAF" w:rsidRPr="009B3A50">
              <w:rPr>
                <w:szCs w:val="28"/>
              </w:rPr>
              <w:t>Power</w:t>
            </w:r>
            <w:r w:rsidR="00EF7964">
              <w:rPr>
                <w:szCs w:val="28"/>
              </w:rPr>
              <w:t>p</w:t>
            </w:r>
            <w:r w:rsidR="00A26AAF" w:rsidRPr="009B3A50">
              <w:rPr>
                <w:szCs w:val="28"/>
              </w:rPr>
              <w:t>oint</w:t>
            </w:r>
            <w:proofErr w:type="spellEnd"/>
            <w:r w:rsidR="006D444B" w:rsidRPr="009B3A50">
              <w:rPr>
                <w:szCs w:val="28"/>
              </w:rPr>
              <w:t xml:space="preserve"> lecture/notes</w:t>
            </w:r>
          </w:p>
          <w:p w14:paraId="328597FA" w14:textId="77777777" w:rsidR="006D444B" w:rsidRPr="009B3A50" w:rsidRDefault="00E67143" w:rsidP="00C25E25">
            <w:pPr>
              <w:spacing w:before="120" w:after="120" w:line="240" w:lineRule="auto"/>
              <w:rPr>
                <w:szCs w:val="28"/>
              </w:rPr>
            </w:pPr>
            <w:r>
              <w:rPr>
                <w:szCs w:val="28"/>
              </w:rPr>
              <w:fldChar w:fldCharType="begin">
                <w:ffData>
                  <w:name w:val="Check21"/>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Individual presentations</w:t>
            </w:r>
          </w:p>
          <w:p w14:paraId="4A242E22" w14:textId="77777777" w:rsidR="006D444B" w:rsidRPr="009B3A50" w:rsidRDefault="00E67143" w:rsidP="00C25E25">
            <w:pPr>
              <w:spacing w:before="120" w:after="120" w:line="240" w:lineRule="auto"/>
              <w:rPr>
                <w:szCs w:val="28"/>
              </w:rPr>
            </w:pPr>
            <w:r>
              <w:rPr>
                <w:szCs w:val="28"/>
              </w:rPr>
              <w:fldChar w:fldCharType="begin">
                <w:ffData>
                  <w:name w:val="Check22"/>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Group presentations</w:t>
            </w:r>
          </w:p>
          <w:p w14:paraId="690A9FCC" w14:textId="77777777" w:rsidR="006D444B" w:rsidRDefault="00E67143" w:rsidP="00C25E25">
            <w:pPr>
              <w:spacing w:before="120" w:after="120" w:line="240" w:lineRule="auto"/>
              <w:rPr>
                <w:szCs w:val="28"/>
              </w:rPr>
            </w:pPr>
            <w:r>
              <w:rPr>
                <w:szCs w:val="28"/>
              </w:rPr>
              <w:fldChar w:fldCharType="begin">
                <w:ffData>
                  <w:name w:val="Check23"/>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sidRPr="009B3A50">
              <w:rPr>
                <w:szCs w:val="28"/>
              </w:rPr>
              <w:t>Student lecture/leading</w:t>
            </w:r>
          </w:p>
          <w:p w14:paraId="57A13FF5" w14:textId="77777777" w:rsidR="006D444B" w:rsidRDefault="00E67143" w:rsidP="00C25E25">
            <w:pPr>
              <w:spacing w:before="120" w:after="120" w:line="240" w:lineRule="auto"/>
              <w:rPr>
                <w:szCs w:val="28"/>
              </w:rPr>
            </w:pPr>
            <w:r>
              <w:rPr>
                <w:szCs w:val="28"/>
              </w:rPr>
              <w:fldChar w:fldCharType="begin">
                <w:ffData>
                  <w:name w:val="Check25"/>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Pr>
                <w:szCs w:val="28"/>
              </w:rPr>
              <w:t>Interdisciplinary learning</w:t>
            </w:r>
          </w:p>
          <w:p w14:paraId="601F7497" w14:textId="77777777" w:rsidR="006D444B" w:rsidRDefault="006D444B" w:rsidP="00C25E25">
            <w:pPr>
              <w:spacing w:before="120" w:after="120" w:line="240" w:lineRule="auto"/>
              <w:rPr>
                <w:szCs w:val="28"/>
              </w:rPr>
            </w:pPr>
            <w:r>
              <w:rPr>
                <w:szCs w:val="28"/>
              </w:rPr>
              <w:t xml:space="preserve">Details: </w:t>
            </w:r>
          </w:p>
          <w:p w14:paraId="31C8B5D9" w14:textId="77777777" w:rsidR="006D444B" w:rsidRDefault="00E67143" w:rsidP="00C25E25">
            <w:pPr>
              <w:spacing w:before="120" w:after="120" w:line="240" w:lineRule="auto"/>
              <w:rPr>
                <w:szCs w:val="28"/>
              </w:rPr>
            </w:pPr>
            <w:r>
              <w:rPr>
                <w:szCs w:val="28"/>
              </w:rPr>
              <w:fldChar w:fldCharType="begin">
                <w:ffData>
                  <w:name w:val="Check24"/>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Other/s:</w:t>
            </w:r>
          </w:p>
          <w:p w14:paraId="7BF51C5F" w14:textId="77777777" w:rsidR="006D444B" w:rsidRPr="00ED5248" w:rsidRDefault="006D444B" w:rsidP="00C25E25">
            <w:pPr>
              <w:spacing w:before="120" w:after="120" w:line="240" w:lineRule="auto"/>
            </w:pPr>
          </w:p>
        </w:tc>
      </w:tr>
      <w:tr w:rsidR="000520A2" w:rsidRPr="00ED5248" w14:paraId="52EAD0CD" w14:textId="77777777" w:rsidTr="007C5D98">
        <w:tc>
          <w:tcPr>
            <w:tcW w:w="8118" w:type="dxa"/>
            <w:gridSpan w:val="2"/>
            <w:vMerge/>
            <w:shd w:val="clear" w:color="auto" w:fill="auto"/>
          </w:tcPr>
          <w:p w14:paraId="2AE633E2" w14:textId="77777777"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14:paraId="5C6130C7" w14:textId="77777777" w:rsidR="006D444B" w:rsidRPr="00140F79" w:rsidRDefault="006D444B" w:rsidP="00C25E25">
            <w:pPr>
              <w:spacing w:before="120" w:after="120" w:line="240" w:lineRule="auto"/>
              <w:jc w:val="both"/>
              <w:rPr>
                <w:b/>
                <w:sz w:val="20"/>
                <w:szCs w:val="20"/>
              </w:rPr>
            </w:pPr>
            <w:r w:rsidRPr="00140F79">
              <w:rPr>
                <w:b/>
                <w:sz w:val="20"/>
                <w:szCs w:val="20"/>
              </w:rPr>
              <w:t>Formative assessment</w:t>
            </w:r>
            <w:r w:rsidR="00140F79" w:rsidRPr="00140F79">
              <w:rPr>
                <w:b/>
                <w:sz w:val="20"/>
                <w:szCs w:val="20"/>
              </w:rPr>
              <w:t>:</w:t>
            </w:r>
          </w:p>
          <w:p w14:paraId="17992DAB" w14:textId="77777777" w:rsidR="006D444B" w:rsidRDefault="006D444B" w:rsidP="00C25E25">
            <w:pPr>
              <w:spacing w:before="120" w:after="120" w:line="240" w:lineRule="auto"/>
              <w:jc w:val="both"/>
              <w:rPr>
                <w:b/>
                <w:sz w:val="20"/>
                <w:szCs w:val="20"/>
              </w:rPr>
            </w:pPr>
          </w:p>
          <w:p w14:paraId="6A79B7C2" w14:textId="1A0D6651" w:rsidR="006D444B" w:rsidRPr="002A730B" w:rsidRDefault="00745F57" w:rsidP="00C25E25">
            <w:pPr>
              <w:spacing w:before="120" w:after="120" w:line="240" w:lineRule="auto"/>
              <w:jc w:val="both"/>
              <w:rPr>
                <w:bCs/>
                <w:sz w:val="20"/>
                <w:szCs w:val="20"/>
              </w:rPr>
            </w:pPr>
            <w:r w:rsidRPr="002A730B">
              <w:rPr>
                <w:bCs/>
                <w:sz w:val="20"/>
                <w:szCs w:val="20"/>
              </w:rPr>
              <w:t xml:space="preserve">Modelling my own framework of knowledge using </w:t>
            </w:r>
          </w:p>
          <w:p w14:paraId="5A8B87FC" w14:textId="77777777" w:rsidR="006D444B" w:rsidRDefault="006D444B" w:rsidP="00C25E25">
            <w:pPr>
              <w:spacing w:before="120" w:after="120" w:line="240" w:lineRule="auto"/>
              <w:jc w:val="both"/>
              <w:rPr>
                <w:b/>
                <w:sz w:val="20"/>
                <w:szCs w:val="20"/>
              </w:rPr>
            </w:pPr>
          </w:p>
          <w:p w14:paraId="35ECA7B6" w14:textId="77777777" w:rsidR="006D444B" w:rsidRPr="00C261EF" w:rsidRDefault="006D444B" w:rsidP="00C25E25">
            <w:pPr>
              <w:spacing w:before="120" w:after="120"/>
              <w:jc w:val="both"/>
              <w:rPr>
                <w:b/>
                <w:sz w:val="20"/>
                <w:szCs w:val="20"/>
              </w:rPr>
            </w:pPr>
          </w:p>
        </w:tc>
      </w:tr>
      <w:tr w:rsidR="000520A2" w:rsidRPr="00ED5248" w14:paraId="321B1E82" w14:textId="77777777" w:rsidTr="007C5D98">
        <w:tc>
          <w:tcPr>
            <w:tcW w:w="8118" w:type="dxa"/>
            <w:gridSpan w:val="2"/>
            <w:vMerge/>
            <w:shd w:val="clear" w:color="auto" w:fill="auto"/>
          </w:tcPr>
          <w:p w14:paraId="15592097" w14:textId="77777777"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14:paraId="17440BB6" w14:textId="77777777" w:rsidR="006D444B" w:rsidRPr="00140F79" w:rsidRDefault="006D444B" w:rsidP="00C25E25">
            <w:pPr>
              <w:spacing w:before="120" w:after="120" w:line="240" w:lineRule="auto"/>
              <w:jc w:val="both"/>
              <w:rPr>
                <w:b/>
                <w:sz w:val="20"/>
                <w:szCs w:val="20"/>
              </w:rPr>
            </w:pPr>
            <w:r w:rsidRPr="00140F79">
              <w:rPr>
                <w:b/>
                <w:sz w:val="20"/>
                <w:szCs w:val="20"/>
              </w:rPr>
              <w:t xml:space="preserve">Summative </w:t>
            </w:r>
            <w:r w:rsidR="008C6FA3">
              <w:rPr>
                <w:b/>
                <w:sz w:val="20"/>
                <w:szCs w:val="20"/>
              </w:rPr>
              <w:t>a</w:t>
            </w:r>
            <w:r w:rsidRPr="00140F79">
              <w:rPr>
                <w:b/>
                <w:sz w:val="20"/>
                <w:szCs w:val="20"/>
              </w:rPr>
              <w:t>ssessment</w:t>
            </w:r>
            <w:r w:rsidR="00140F79" w:rsidRPr="00140F79">
              <w:rPr>
                <w:b/>
                <w:sz w:val="20"/>
                <w:szCs w:val="20"/>
              </w:rPr>
              <w:t>:</w:t>
            </w:r>
          </w:p>
          <w:p w14:paraId="28820A34" w14:textId="77777777" w:rsidR="006D444B" w:rsidRDefault="006D444B" w:rsidP="00C25E25">
            <w:pPr>
              <w:spacing w:before="120" w:after="120" w:line="240" w:lineRule="auto"/>
              <w:jc w:val="both"/>
              <w:rPr>
                <w:b/>
                <w:sz w:val="20"/>
                <w:szCs w:val="20"/>
              </w:rPr>
            </w:pPr>
          </w:p>
          <w:p w14:paraId="1FCE3280" w14:textId="21D34BFD" w:rsidR="006D444B" w:rsidRPr="002A730B" w:rsidRDefault="002A730B" w:rsidP="00C25E25">
            <w:pPr>
              <w:spacing w:before="120" w:after="120" w:line="240" w:lineRule="auto"/>
              <w:jc w:val="both"/>
              <w:rPr>
                <w:bCs/>
                <w:sz w:val="20"/>
                <w:szCs w:val="20"/>
              </w:rPr>
            </w:pPr>
            <w:r w:rsidRPr="002A730B">
              <w:rPr>
                <w:bCs/>
                <w:sz w:val="20"/>
                <w:szCs w:val="20"/>
              </w:rPr>
              <w:t>They make their own knowledge framework</w:t>
            </w:r>
          </w:p>
          <w:p w14:paraId="44742886" w14:textId="77777777" w:rsidR="006D444B" w:rsidRDefault="006D444B" w:rsidP="00C25E25">
            <w:pPr>
              <w:spacing w:before="120" w:after="120" w:line="240" w:lineRule="auto"/>
              <w:jc w:val="both"/>
              <w:rPr>
                <w:b/>
                <w:sz w:val="20"/>
                <w:szCs w:val="20"/>
              </w:rPr>
            </w:pPr>
          </w:p>
          <w:p w14:paraId="37437638" w14:textId="77777777" w:rsidR="006D444B" w:rsidRDefault="006D444B" w:rsidP="00C25E25">
            <w:pPr>
              <w:spacing w:before="120" w:after="120" w:line="240" w:lineRule="auto"/>
              <w:jc w:val="both"/>
              <w:rPr>
                <w:b/>
                <w:sz w:val="20"/>
                <w:szCs w:val="20"/>
              </w:rPr>
            </w:pPr>
          </w:p>
        </w:tc>
      </w:tr>
      <w:tr w:rsidR="000520A2" w:rsidRPr="00ED5248" w14:paraId="2E600545" w14:textId="77777777" w:rsidTr="000520A2">
        <w:trPr>
          <w:trHeight w:val="1541"/>
        </w:trPr>
        <w:tc>
          <w:tcPr>
            <w:tcW w:w="8118" w:type="dxa"/>
            <w:gridSpan w:val="2"/>
            <w:vMerge/>
            <w:tcBorders>
              <w:bottom w:val="single" w:sz="4" w:space="0" w:color="auto"/>
            </w:tcBorders>
            <w:shd w:val="clear" w:color="auto" w:fill="auto"/>
          </w:tcPr>
          <w:p w14:paraId="556E24BC" w14:textId="77777777"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14:paraId="7D843362" w14:textId="77777777" w:rsidR="006D444B" w:rsidRPr="004F041B" w:rsidRDefault="006D444B" w:rsidP="00C25E25">
            <w:pPr>
              <w:spacing w:before="120" w:after="120" w:line="240" w:lineRule="auto"/>
              <w:jc w:val="both"/>
              <w:rPr>
                <w:sz w:val="20"/>
                <w:szCs w:val="20"/>
              </w:rPr>
            </w:pPr>
            <w:r w:rsidRPr="004F041B">
              <w:rPr>
                <w:sz w:val="20"/>
                <w:szCs w:val="20"/>
              </w:rPr>
              <w:t>Differentiation:</w:t>
            </w:r>
          </w:p>
          <w:p w14:paraId="53B436CE" w14:textId="77777777" w:rsidR="006D444B" w:rsidRPr="004F041B" w:rsidRDefault="00E67143" w:rsidP="00C25E25">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Affirm identity</w:t>
            </w:r>
            <w:r w:rsidR="008C6FA3">
              <w:rPr>
                <w:szCs w:val="28"/>
              </w:rPr>
              <w:t>—</w:t>
            </w:r>
            <w:r w:rsidR="006D444B">
              <w:rPr>
                <w:szCs w:val="28"/>
              </w:rPr>
              <w:t>build self-esteem</w:t>
            </w:r>
          </w:p>
          <w:p w14:paraId="43A74E95" w14:textId="77777777" w:rsidR="006D444B" w:rsidRPr="004F041B" w:rsidRDefault="00E67143" w:rsidP="00C25E25">
            <w:pPr>
              <w:spacing w:before="120" w:after="120" w:line="240" w:lineRule="auto"/>
              <w:rPr>
                <w:szCs w:val="28"/>
              </w:rPr>
            </w:pPr>
            <w:r w:rsidRPr="004F041B">
              <w:rPr>
                <w:szCs w:val="28"/>
              </w:rPr>
              <w:fldChar w:fldCharType="begin">
                <w:ffData>
                  <w:name w:val="Check19"/>
                  <w:enabled/>
                  <w:calcOnExit w:val="0"/>
                  <w:checkBox>
                    <w:sizeAuto/>
                    <w:default w:val="0"/>
                    <w:checked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Value prior knowledge</w:t>
            </w:r>
          </w:p>
          <w:p w14:paraId="047E8A7E" w14:textId="77777777" w:rsidR="006D444B" w:rsidRPr="004F041B" w:rsidRDefault="00E67143" w:rsidP="00C25E25">
            <w:pPr>
              <w:spacing w:before="120" w:after="120" w:line="240" w:lineRule="auto"/>
              <w:rPr>
                <w:szCs w:val="28"/>
              </w:rPr>
            </w:pPr>
            <w:r w:rsidRPr="004F041B">
              <w:rPr>
                <w:szCs w:val="28"/>
              </w:rPr>
              <w:fldChar w:fldCharType="begin">
                <w:ffData>
                  <w:name w:val="Check20"/>
                  <w:enabled/>
                  <w:calcOnExit w:val="0"/>
                  <w:checkBox>
                    <w:sizeAuto/>
                    <w:default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Scaffold learning</w:t>
            </w:r>
          </w:p>
          <w:p w14:paraId="0593A785" w14:textId="77777777" w:rsidR="006D444B" w:rsidRDefault="00E67143" w:rsidP="00C25E25">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Extend learning</w:t>
            </w:r>
          </w:p>
          <w:p w14:paraId="0C8E3F15" w14:textId="77777777" w:rsidR="006D444B" w:rsidRPr="004F041B" w:rsidRDefault="006D444B" w:rsidP="00C25E25">
            <w:pPr>
              <w:spacing w:before="120" w:after="120" w:line="240" w:lineRule="auto"/>
              <w:rPr>
                <w:szCs w:val="28"/>
              </w:rPr>
            </w:pPr>
            <w:r>
              <w:rPr>
                <w:szCs w:val="28"/>
              </w:rPr>
              <w:t>Details:</w:t>
            </w:r>
          </w:p>
          <w:p w14:paraId="4816D116" w14:textId="77777777" w:rsidR="006D444B" w:rsidRDefault="006D444B" w:rsidP="00C25E25">
            <w:pPr>
              <w:pStyle w:val="NoSpacing"/>
              <w:rPr>
                <w:b/>
                <w:sz w:val="20"/>
                <w:szCs w:val="20"/>
              </w:rPr>
            </w:pPr>
          </w:p>
        </w:tc>
      </w:tr>
      <w:tr w:rsidR="006D444B" w:rsidRPr="00350624" w14:paraId="795E4D0E" w14:textId="77777777" w:rsidTr="00C25E25">
        <w:trPr>
          <w:trHeight w:val="764"/>
        </w:trPr>
        <w:tc>
          <w:tcPr>
            <w:tcW w:w="14174" w:type="dxa"/>
            <w:gridSpan w:val="4"/>
            <w:shd w:val="clear" w:color="auto" w:fill="D9D9D9"/>
          </w:tcPr>
          <w:p w14:paraId="34B6FE76" w14:textId="77777777" w:rsidR="006D444B" w:rsidRDefault="006D444B" w:rsidP="00C25E25">
            <w:pPr>
              <w:tabs>
                <w:tab w:val="left" w:pos="4608"/>
              </w:tabs>
              <w:spacing w:before="120" w:after="120" w:line="240" w:lineRule="auto"/>
              <w:rPr>
                <w:b/>
              </w:rPr>
            </w:pPr>
            <w:r>
              <w:rPr>
                <w:b/>
              </w:rPr>
              <w:t>Approaches to learning (</w:t>
            </w:r>
            <w:r w:rsidRPr="00350624">
              <w:rPr>
                <w:b/>
              </w:rPr>
              <w:t>ATL</w:t>
            </w:r>
            <w:r>
              <w:rPr>
                <w:b/>
              </w:rPr>
              <w:t>)</w:t>
            </w:r>
          </w:p>
          <w:p w14:paraId="6B4CB8E6" w14:textId="77777777" w:rsidR="006D444B" w:rsidRPr="00350624" w:rsidRDefault="006D444B" w:rsidP="00A26AAF">
            <w:pPr>
              <w:tabs>
                <w:tab w:val="left" w:pos="4608"/>
              </w:tabs>
              <w:spacing w:before="120" w:after="120" w:line="240" w:lineRule="auto"/>
              <w:rPr>
                <w:b/>
              </w:rPr>
            </w:pPr>
            <w:r>
              <w:rPr>
                <w:i/>
              </w:rPr>
              <w:t xml:space="preserve">Check the boxes for any explicit </w:t>
            </w:r>
            <w:r w:rsidR="008C6FA3">
              <w:rPr>
                <w:i/>
              </w:rPr>
              <w:t>a</w:t>
            </w:r>
            <w:r w:rsidR="009A7235">
              <w:rPr>
                <w:i/>
              </w:rPr>
              <w:t>pproaches to</w:t>
            </w:r>
            <w:r>
              <w:rPr>
                <w:i/>
              </w:rPr>
              <w:t xml:space="preserve"> </w:t>
            </w:r>
            <w:r w:rsidR="008C6FA3">
              <w:rPr>
                <w:i/>
              </w:rPr>
              <w:t>l</w:t>
            </w:r>
            <w:r>
              <w:rPr>
                <w:i/>
              </w:rPr>
              <w:t>earning</w:t>
            </w:r>
            <w:r w:rsidRPr="00EE4FB2">
              <w:rPr>
                <w:i/>
              </w:rPr>
              <w:t xml:space="preserve"> connections made during the unit</w:t>
            </w:r>
            <w:r>
              <w:rPr>
                <w:i/>
              </w:rPr>
              <w:t xml:space="preserve">. For more information on ATL, please </w:t>
            </w:r>
            <w:r w:rsidRPr="00A26AAF">
              <w:rPr>
                <w:i/>
              </w:rPr>
              <w:t>see</w:t>
            </w:r>
            <w:r w:rsidR="00C25E25" w:rsidRPr="00A26AAF">
              <w:rPr>
                <w:i/>
              </w:rPr>
              <w:t xml:space="preserve"> </w:t>
            </w:r>
            <w:hyperlink r:id="rId11" w:history="1">
              <w:r w:rsidR="00A26AAF" w:rsidRPr="00A26AAF">
                <w:rPr>
                  <w:rStyle w:val="Hyperlink"/>
                  <w:i/>
                </w:rPr>
                <w:t>the guide</w:t>
              </w:r>
            </w:hyperlink>
            <w:r w:rsidR="00A26AAF">
              <w:rPr>
                <w:i/>
              </w:rPr>
              <w:t>.</w:t>
            </w:r>
          </w:p>
        </w:tc>
      </w:tr>
      <w:tr w:rsidR="006D444B" w14:paraId="672CB9C9" w14:textId="77777777" w:rsidTr="00C25E25">
        <w:trPr>
          <w:trHeight w:val="1052"/>
        </w:trPr>
        <w:tc>
          <w:tcPr>
            <w:tcW w:w="14174" w:type="dxa"/>
            <w:gridSpan w:val="4"/>
            <w:shd w:val="clear" w:color="auto" w:fill="auto"/>
          </w:tcPr>
          <w:p w14:paraId="31BF1BE1" w14:textId="77777777"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fldChar w:fldCharType="end"/>
            </w:r>
            <w:r w:rsidR="006D444B">
              <w:t>Thinking</w:t>
            </w:r>
          </w:p>
          <w:p w14:paraId="0B9D6214" w14:textId="77777777"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fldChar w:fldCharType="end"/>
            </w:r>
            <w:r w:rsidR="006D444B">
              <w:t>Social</w:t>
            </w:r>
          </w:p>
          <w:p w14:paraId="2FC85CDA" w14:textId="77777777" w:rsidR="006D444B" w:rsidRPr="00D762E0"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fldChar w:fldCharType="end"/>
            </w:r>
            <w:r w:rsidR="006D444B" w:rsidRPr="00346718">
              <w:rPr>
                <w:rFonts w:asciiTheme="majorHAnsi" w:hAnsiTheme="majorHAnsi"/>
              </w:rPr>
              <w:t>Communication</w:t>
            </w:r>
          </w:p>
          <w:p w14:paraId="349EEAE4" w14:textId="77777777" w:rsidR="006D444B" w:rsidRPr="00FE1C6F" w:rsidRDefault="00E67143" w:rsidP="00C25E25">
            <w:pPr>
              <w:tabs>
                <w:tab w:val="left" w:pos="4608"/>
              </w:tabs>
              <w:spacing w:before="120" w:after="120" w:line="240" w:lineRule="auto"/>
            </w:pPr>
            <w:r>
              <w:lastRenderedPageBreak/>
              <w:fldChar w:fldCharType="begin">
                <w:ffData>
                  <w:name w:val="Check11"/>
                  <w:enabled/>
                  <w:calcOnExit w:val="0"/>
                  <w:checkBox>
                    <w:sizeAuto/>
                    <w:default w:val="0"/>
                  </w:checkBox>
                </w:ffData>
              </w:fldChar>
            </w:r>
            <w:r w:rsidR="006D444B">
              <w:instrText xml:space="preserve"> FORMCHECKBOX </w:instrText>
            </w:r>
            <w:r>
              <w:fldChar w:fldCharType="end"/>
            </w:r>
            <w:r w:rsidR="006D444B" w:rsidRPr="00346718">
              <w:rPr>
                <w:rFonts w:asciiTheme="majorHAnsi" w:hAnsiTheme="majorHAnsi"/>
              </w:rPr>
              <w:t>Self-</w:t>
            </w:r>
            <w:r w:rsidR="008C6FA3">
              <w:rPr>
                <w:rFonts w:asciiTheme="majorHAnsi" w:hAnsiTheme="majorHAnsi"/>
              </w:rPr>
              <w:t>m</w:t>
            </w:r>
            <w:r w:rsidR="006D444B" w:rsidRPr="00346718">
              <w:rPr>
                <w:rFonts w:asciiTheme="majorHAnsi" w:hAnsiTheme="majorHAnsi"/>
              </w:rPr>
              <w:t>anagement</w:t>
            </w:r>
          </w:p>
          <w:p w14:paraId="4FA6028C" w14:textId="77777777" w:rsidR="006D444B"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fldChar w:fldCharType="end"/>
            </w:r>
            <w:r w:rsidR="006D444B" w:rsidRPr="00346718">
              <w:rPr>
                <w:rFonts w:asciiTheme="majorHAnsi" w:hAnsiTheme="majorHAnsi"/>
              </w:rPr>
              <w:t>Research</w:t>
            </w:r>
          </w:p>
          <w:p w14:paraId="2EBC86E8" w14:textId="77777777" w:rsidR="006D444B" w:rsidRDefault="006D444B" w:rsidP="00C25E25">
            <w:pPr>
              <w:tabs>
                <w:tab w:val="left" w:pos="4608"/>
              </w:tabs>
              <w:spacing w:before="120" w:after="120" w:line="240" w:lineRule="auto"/>
              <w:rPr>
                <w:rFonts w:asciiTheme="majorHAnsi" w:hAnsiTheme="majorHAnsi"/>
              </w:rPr>
            </w:pPr>
            <w:r>
              <w:rPr>
                <w:rFonts w:asciiTheme="majorHAnsi" w:hAnsiTheme="majorHAnsi"/>
              </w:rPr>
              <w:t xml:space="preserve">Details: </w:t>
            </w:r>
          </w:p>
          <w:p w14:paraId="11904827" w14:textId="77777777" w:rsidR="00A66817" w:rsidRDefault="00A66817" w:rsidP="00C25E25">
            <w:pPr>
              <w:tabs>
                <w:tab w:val="left" w:pos="4608"/>
              </w:tabs>
              <w:spacing w:before="120" w:after="120" w:line="240" w:lineRule="auto"/>
              <w:rPr>
                <w:b/>
              </w:rPr>
            </w:pPr>
          </w:p>
        </w:tc>
      </w:tr>
      <w:tr w:rsidR="000520A2" w14:paraId="6D28D90A" w14:textId="77777777" w:rsidTr="000520A2">
        <w:trPr>
          <w:trHeight w:val="521"/>
        </w:trPr>
        <w:tc>
          <w:tcPr>
            <w:tcW w:w="4968" w:type="dxa"/>
            <w:shd w:val="clear" w:color="auto" w:fill="D9D9D9" w:themeFill="background1" w:themeFillShade="D9"/>
          </w:tcPr>
          <w:p w14:paraId="39E04802" w14:textId="77777777" w:rsidR="006D444B" w:rsidRDefault="006D444B" w:rsidP="00C25E25">
            <w:pPr>
              <w:tabs>
                <w:tab w:val="left" w:pos="4608"/>
              </w:tabs>
              <w:spacing w:before="120" w:after="120" w:line="240" w:lineRule="auto"/>
              <w:rPr>
                <w:b/>
              </w:rPr>
            </w:pPr>
            <w:r>
              <w:rPr>
                <w:b/>
              </w:rPr>
              <w:lastRenderedPageBreak/>
              <w:t>Language and learning</w:t>
            </w:r>
          </w:p>
          <w:p w14:paraId="6C375575" w14:textId="77777777" w:rsidR="006D444B" w:rsidRDefault="006D444B" w:rsidP="00A06694">
            <w:pPr>
              <w:tabs>
                <w:tab w:val="left" w:pos="4608"/>
              </w:tabs>
              <w:spacing w:before="120" w:after="120" w:line="240" w:lineRule="auto"/>
              <w:rPr>
                <w:b/>
              </w:rPr>
            </w:pPr>
            <w:r>
              <w:rPr>
                <w:i/>
              </w:rPr>
              <w:t xml:space="preserve">Check the boxes for any explicit </w:t>
            </w:r>
            <w:r w:rsidR="008C6FA3">
              <w:rPr>
                <w:i/>
              </w:rPr>
              <w:t>l</w:t>
            </w:r>
            <w:r>
              <w:rPr>
                <w:i/>
              </w:rPr>
              <w:t xml:space="preserve">anguage and </w:t>
            </w:r>
            <w:r w:rsidR="008C6FA3">
              <w:rPr>
                <w:i/>
              </w:rPr>
              <w:t>l</w:t>
            </w:r>
            <w:r>
              <w:rPr>
                <w:i/>
              </w:rPr>
              <w:t>earning</w:t>
            </w:r>
            <w:r w:rsidRPr="00EE4FB2">
              <w:rPr>
                <w:i/>
              </w:rPr>
              <w:t xml:space="preserve"> connections made during the unit</w:t>
            </w:r>
            <w:r w:rsidR="00686DA2">
              <w:rPr>
                <w:i/>
              </w:rPr>
              <w:t xml:space="preserve">. For more information on the IB’s approach to language and learning, please </w:t>
            </w:r>
            <w:r w:rsidR="00686DA2" w:rsidRPr="00686DA2">
              <w:rPr>
                <w:i/>
              </w:rPr>
              <w:t>see</w:t>
            </w:r>
            <w:r w:rsidR="001F5F77">
              <w:rPr>
                <w:i/>
              </w:rPr>
              <w:t xml:space="preserve"> </w:t>
            </w:r>
            <w:hyperlink r:id="rId12" w:history="1">
              <w:r w:rsidR="00A06694" w:rsidRPr="00A26AAF">
                <w:rPr>
                  <w:rStyle w:val="Hyperlink"/>
                  <w:i/>
                </w:rPr>
                <w:t>the guide</w:t>
              </w:r>
            </w:hyperlink>
            <w:r w:rsidR="00A06694">
              <w:rPr>
                <w:i/>
              </w:rPr>
              <w:t>.</w:t>
            </w:r>
          </w:p>
        </w:tc>
        <w:tc>
          <w:tcPr>
            <w:tcW w:w="4543" w:type="dxa"/>
            <w:gridSpan w:val="2"/>
            <w:shd w:val="clear" w:color="auto" w:fill="D9D9D9" w:themeFill="background1" w:themeFillShade="D9"/>
          </w:tcPr>
          <w:p w14:paraId="21D65674" w14:textId="77777777" w:rsidR="006D444B" w:rsidRDefault="006D444B" w:rsidP="00C25E25">
            <w:pPr>
              <w:tabs>
                <w:tab w:val="left" w:pos="4608"/>
              </w:tabs>
              <w:spacing w:before="120" w:after="120" w:line="240" w:lineRule="auto"/>
              <w:rPr>
                <w:b/>
              </w:rPr>
            </w:pPr>
            <w:r>
              <w:rPr>
                <w:b/>
              </w:rPr>
              <w:t>TOK connections</w:t>
            </w:r>
          </w:p>
          <w:p w14:paraId="36BF57D0" w14:textId="77777777" w:rsidR="006D444B" w:rsidRDefault="006D444B" w:rsidP="00C25E25">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14:paraId="65989ED3" w14:textId="77777777" w:rsidR="006D444B" w:rsidRDefault="006D444B" w:rsidP="00C25E25">
            <w:pPr>
              <w:tabs>
                <w:tab w:val="left" w:pos="4608"/>
              </w:tabs>
              <w:spacing w:before="120" w:after="120" w:line="240" w:lineRule="auto"/>
              <w:rPr>
                <w:b/>
              </w:rPr>
            </w:pPr>
            <w:r>
              <w:rPr>
                <w:b/>
              </w:rPr>
              <w:t>CAS connections</w:t>
            </w:r>
          </w:p>
          <w:p w14:paraId="2B1203CF" w14:textId="77777777" w:rsidR="006D444B" w:rsidRPr="004E0C0D" w:rsidRDefault="006D444B" w:rsidP="00C25E25">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0520A2" w14:paraId="532B4AD1" w14:textId="77777777" w:rsidTr="000520A2">
        <w:trPr>
          <w:trHeight w:val="520"/>
        </w:trPr>
        <w:tc>
          <w:tcPr>
            <w:tcW w:w="4968" w:type="dxa"/>
            <w:tcBorders>
              <w:bottom w:val="single" w:sz="4" w:space="0" w:color="auto"/>
            </w:tcBorders>
            <w:shd w:val="clear" w:color="auto" w:fill="auto"/>
          </w:tcPr>
          <w:p w14:paraId="531B415A" w14:textId="77777777"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fldChar w:fldCharType="end"/>
            </w:r>
            <w:r w:rsidR="006D444B">
              <w:t>Activating background knowledge</w:t>
            </w:r>
          </w:p>
          <w:p w14:paraId="57A7091D" w14:textId="77777777"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fldChar w:fldCharType="end"/>
            </w:r>
            <w:r w:rsidR="006D444B">
              <w:t>Scaffolding for new learning</w:t>
            </w:r>
          </w:p>
          <w:p w14:paraId="3E157B32" w14:textId="77777777" w:rsidR="006D444B" w:rsidRPr="00FE1C6F" w:rsidRDefault="00E67143" w:rsidP="00C25E25">
            <w:pPr>
              <w:tabs>
                <w:tab w:val="left" w:pos="4608"/>
              </w:tabs>
              <w:spacing w:before="120" w:after="120" w:line="240" w:lineRule="auto"/>
            </w:pPr>
            <w:r>
              <w:fldChar w:fldCharType="begin">
                <w:ffData>
                  <w:name w:val="Check12"/>
                  <w:enabled/>
                  <w:calcOnExit w:val="0"/>
                  <w:checkBox>
                    <w:sizeAuto/>
                    <w:default w:val="0"/>
                  </w:checkBox>
                </w:ffData>
              </w:fldChar>
            </w:r>
            <w:r w:rsidR="006D444B">
              <w:instrText xml:space="preserve"> FORMCHECKBOX </w:instrText>
            </w:r>
            <w:r>
              <w:fldChar w:fldCharType="end"/>
            </w:r>
            <w:r w:rsidR="006D444B">
              <w:t>Acquisition of new learning through practice</w:t>
            </w:r>
          </w:p>
          <w:p w14:paraId="592408F3" w14:textId="77777777" w:rsidR="006D444B" w:rsidRPr="00FE1C6F" w:rsidRDefault="00E67143" w:rsidP="00C25E25">
            <w:pPr>
              <w:tabs>
                <w:tab w:val="left" w:pos="4608"/>
              </w:tabs>
              <w:spacing w:before="120" w:after="120" w:line="240" w:lineRule="auto"/>
            </w:pPr>
            <w:r>
              <w:fldChar w:fldCharType="begin">
                <w:ffData>
                  <w:name w:val="Check13"/>
                  <w:enabled/>
                  <w:calcOnExit w:val="0"/>
                  <w:checkBox>
                    <w:sizeAuto/>
                    <w:default w:val="0"/>
                  </w:checkBox>
                </w:ffData>
              </w:fldChar>
            </w:r>
            <w:r w:rsidR="006D444B">
              <w:instrText xml:space="preserve"> FORMCHECKBOX </w:instrText>
            </w:r>
            <w:r>
              <w:fldChar w:fldCharType="end"/>
            </w:r>
            <w:r w:rsidR="006D444B">
              <w:t>Demonstrating proficiency</w:t>
            </w:r>
          </w:p>
          <w:p w14:paraId="56783FAC" w14:textId="77777777" w:rsidR="006D444B" w:rsidRDefault="006D444B" w:rsidP="00C25E25">
            <w:pPr>
              <w:tabs>
                <w:tab w:val="left" w:pos="4608"/>
              </w:tabs>
              <w:spacing w:before="120" w:after="120" w:line="240" w:lineRule="auto"/>
              <w:rPr>
                <w:b/>
              </w:rPr>
            </w:pPr>
            <w:r>
              <w:t>Details:</w:t>
            </w:r>
          </w:p>
        </w:tc>
        <w:tc>
          <w:tcPr>
            <w:tcW w:w="4543" w:type="dxa"/>
            <w:gridSpan w:val="2"/>
            <w:tcBorders>
              <w:bottom w:val="single" w:sz="4" w:space="0" w:color="auto"/>
            </w:tcBorders>
            <w:shd w:val="clear" w:color="auto" w:fill="auto"/>
          </w:tcPr>
          <w:p w14:paraId="5E2F8AD1" w14:textId="06D3082A"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bookmarkStart w:id="1" w:name="Check7"/>
            <w:r w:rsidR="006D444B">
              <w:instrText xml:space="preserve"> FORMCHECKBOX </w:instrText>
            </w:r>
            <w:r>
              <w:fldChar w:fldCharType="end"/>
            </w:r>
            <w:bookmarkEnd w:id="1"/>
            <w:r w:rsidR="0051685C">
              <w:t>Core theme</w:t>
            </w:r>
          </w:p>
          <w:p w14:paraId="60ED4BE4" w14:textId="68ECEA54"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bookmarkStart w:id="2" w:name="Check11"/>
            <w:r w:rsidR="006D444B">
              <w:instrText xml:space="preserve"> FORMCHECKBOX </w:instrText>
            </w:r>
            <w:r>
              <w:fldChar w:fldCharType="end"/>
            </w:r>
            <w:bookmarkEnd w:id="2"/>
            <w:r w:rsidR="0051685C">
              <w:t>Optional themes</w:t>
            </w:r>
          </w:p>
          <w:p w14:paraId="0A854D1D" w14:textId="77777777" w:rsidR="006D444B" w:rsidRPr="00FE1C6F" w:rsidRDefault="00E67143" w:rsidP="00C25E25">
            <w:pPr>
              <w:tabs>
                <w:tab w:val="left" w:pos="4608"/>
              </w:tabs>
              <w:spacing w:before="120" w:after="120" w:line="240" w:lineRule="auto"/>
            </w:pPr>
            <w:r>
              <w:fldChar w:fldCharType="begin">
                <w:ffData>
                  <w:name w:val="Check12"/>
                  <w:enabled/>
                  <w:calcOnExit w:val="0"/>
                  <w:checkBox>
                    <w:sizeAuto/>
                    <w:default w:val="0"/>
                  </w:checkBox>
                </w:ffData>
              </w:fldChar>
            </w:r>
            <w:bookmarkStart w:id="3" w:name="Check12"/>
            <w:r w:rsidR="006D444B">
              <w:instrText xml:space="preserve"> FORMCHECKBOX </w:instrText>
            </w:r>
            <w:r>
              <w:fldChar w:fldCharType="end"/>
            </w:r>
            <w:bookmarkEnd w:id="3"/>
            <w:r w:rsidR="006D444B">
              <w:t>Areas of knowledge</w:t>
            </w:r>
          </w:p>
          <w:p w14:paraId="15A90B5D" w14:textId="77777777" w:rsidR="006D444B" w:rsidRPr="00FE1C6F" w:rsidRDefault="006D444B" w:rsidP="00C25E25">
            <w:pPr>
              <w:tabs>
                <w:tab w:val="left" w:pos="4608"/>
              </w:tabs>
              <w:spacing w:before="120" w:after="120" w:line="240" w:lineRule="auto"/>
            </w:pPr>
            <w:r>
              <w:t>Details:</w:t>
            </w:r>
          </w:p>
          <w:p w14:paraId="11259F7E" w14:textId="77777777" w:rsidR="006D444B" w:rsidRPr="002B0FA8" w:rsidRDefault="006D444B" w:rsidP="00C25E25">
            <w:pPr>
              <w:tabs>
                <w:tab w:val="left" w:pos="4608"/>
              </w:tabs>
              <w:spacing w:before="120" w:after="120" w:line="240" w:lineRule="auto"/>
            </w:pPr>
          </w:p>
        </w:tc>
        <w:tc>
          <w:tcPr>
            <w:tcW w:w="4663" w:type="dxa"/>
            <w:tcBorders>
              <w:bottom w:val="single" w:sz="4" w:space="0" w:color="auto"/>
            </w:tcBorders>
            <w:shd w:val="clear" w:color="auto" w:fill="auto"/>
          </w:tcPr>
          <w:p w14:paraId="6B645ACB" w14:textId="77777777" w:rsidR="006D444B" w:rsidRPr="00FE1C6F" w:rsidRDefault="00E67143" w:rsidP="00C25E25">
            <w:pPr>
              <w:tabs>
                <w:tab w:val="left" w:pos="4608"/>
              </w:tabs>
              <w:spacing w:before="120" w:after="120" w:line="240" w:lineRule="auto"/>
            </w:pPr>
            <w:r>
              <w:fldChar w:fldCharType="begin">
                <w:ffData>
                  <w:name w:val="Check8"/>
                  <w:enabled/>
                  <w:calcOnExit w:val="0"/>
                  <w:checkBox>
                    <w:sizeAuto/>
                    <w:default w:val="0"/>
                  </w:checkBox>
                </w:ffData>
              </w:fldChar>
            </w:r>
            <w:bookmarkStart w:id="4" w:name="Check8"/>
            <w:r w:rsidR="006D444B">
              <w:instrText xml:space="preserve"> FORMCHECKBOX </w:instrText>
            </w:r>
            <w:r>
              <w:fldChar w:fldCharType="end"/>
            </w:r>
            <w:bookmarkEnd w:id="4"/>
            <w:r w:rsidR="006D444B" w:rsidRPr="00FE1C6F">
              <w:t>Creativity</w:t>
            </w:r>
          </w:p>
          <w:p w14:paraId="03FC1C87" w14:textId="77777777" w:rsidR="006D444B" w:rsidRPr="00FE1C6F" w:rsidRDefault="00E67143" w:rsidP="00C25E25">
            <w:pPr>
              <w:tabs>
                <w:tab w:val="left" w:pos="4608"/>
              </w:tabs>
              <w:spacing w:before="120" w:after="120" w:line="240" w:lineRule="auto"/>
            </w:pPr>
            <w:r>
              <w:fldChar w:fldCharType="begin">
                <w:ffData>
                  <w:name w:val="Check15"/>
                  <w:enabled/>
                  <w:calcOnExit w:val="0"/>
                  <w:checkBox>
                    <w:sizeAuto/>
                    <w:default w:val="0"/>
                  </w:checkBox>
                </w:ffData>
              </w:fldChar>
            </w:r>
            <w:bookmarkStart w:id="5" w:name="Check15"/>
            <w:r w:rsidR="006D444B">
              <w:instrText xml:space="preserve"> FORMCHECKBOX </w:instrText>
            </w:r>
            <w:r>
              <w:fldChar w:fldCharType="end"/>
            </w:r>
            <w:bookmarkEnd w:id="5"/>
            <w:r w:rsidR="0055467D">
              <w:t>Activity</w:t>
            </w:r>
          </w:p>
          <w:p w14:paraId="79DF2767" w14:textId="77777777" w:rsidR="006D444B" w:rsidRPr="00FE1C6F" w:rsidRDefault="00E67143" w:rsidP="00C25E25">
            <w:pPr>
              <w:tabs>
                <w:tab w:val="left" w:pos="4608"/>
              </w:tabs>
              <w:spacing w:before="120" w:after="120" w:line="240" w:lineRule="auto"/>
            </w:pPr>
            <w:r>
              <w:fldChar w:fldCharType="begin">
                <w:ffData>
                  <w:name w:val="Check16"/>
                  <w:enabled/>
                  <w:calcOnExit w:val="0"/>
                  <w:checkBox>
                    <w:sizeAuto/>
                    <w:default w:val="0"/>
                  </w:checkBox>
                </w:ffData>
              </w:fldChar>
            </w:r>
            <w:bookmarkStart w:id="6" w:name="Check16"/>
            <w:r w:rsidR="006D444B">
              <w:instrText xml:space="preserve"> FORMCHECKBOX </w:instrText>
            </w:r>
            <w:r>
              <w:fldChar w:fldCharType="end"/>
            </w:r>
            <w:bookmarkEnd w:id="6"/>
            <w:r w:rsidR="006D444B" w:rsidRPr="00FE1C6F">
              <w:t>Service</w:t>
            </w:r>
          </w:p>
          <w:p w14:paraId="00F79BC0" w14:textId="77777777" w:rsidR="006D444B" w:rsidRDefault="006D444B" w:rsidP="00C25E25">
            <w:pPr>
              <w:tabs>
                <w:tab w:val="left" w:pos="4608"/>
              </w:tabs>
              <w:spacing w:before="120" w:after="120" w:line="240" w:lineRule="auto"/>
            </w:pPr>
            <w:r w:rsidRPr="00FE1C6F">
              <w:t xml:space="preserve">Details: </w:t>
            </w:r>
          </w:p>
          <w:p w14:paraId="361EB5A5" w14:textId="77777777" w:rsidR="006D444B" w:rsidRDefault="006D444B" w:rsidP="00C25E25">
            <w:pPr>
              <w:tabs>
                <w:tab w:val="left" w:pos="4608"/>
              </w:tabs>
              <w:spacing w:before="120" w:after="120" w:line="240" w:lineRule="auto"/>
              <w:rPr>
                <w:b/>
              </w:rPr>
            </w:pPr>
          </w:p>
        </w:tc>
      </w:tr>
      <w:tr w:rsidR="006D444B" w:rsidRPr="00ED5248" w14:paraId="4289C1CF" w14:textId="77777777" w:rsidTr="00C25E25">
        <w:trPr>
          <w:trHeight w:val="554"/>
        </w:trPr>
        <w:tc>
          <w:tcPr>
            <w:tcW w:w="14174" w:type="dxa"/>
            <w:gridSpan w:val="4"/>
            <w:shd w:val="clear" w:color="auto" w:fill="D9D9D9"/>
          </w:tcPr>
          <w:p w14:paraId="3EE20AFE" w14:textId="77777777" w:rsidR="006D444B" w:rsidRDefault="006D444B" w:rsidP="00C25E25">
            <w:pPr>
              <w:spacing w:before="120" w:after="120"/>
              <w:rPr>
                <w:b/>
                <w:sz w:val="20"/>
                <w:szCs w:val="20"/>
              </w:rPr>
            </w:pPr>
            <w:r>
              <w:rPr>
                <w:b/>
                <w:sz w:val="20"/>
                <w:szCs w:val="20"/>
              </w:rPr>
              <w:t>Resources</w:t>
            </w:r>
          </w:p>
          <w:p w14:paraId="00CC8EAA" w14:textId="77777777" w:rsidR="006D444B" w:rsidRPr="00842C7F" w:rsidRDefault="006D444B" w:rsidP="00C25E25">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6D444B" w:rsidRPr="00ED5248" w14:paraId="6E559B64" w14:textId="77777777" w:rsidTr="00C25E25">
        <w:trPr>
          <w:trHeight w:val="664"/>
        </w:trPr>
        <w:tc>
          <w:tcPr>
            <w:tcW w:w="14174" w:type="dxa"/>
            <w:gridSpan w:val="4"/>
            <w:shd w:val="clear" w:color="auto" w:fill="auto"/>
          </w:tcPr>
          <w:p w14:paraId="52B904AC" w14:textId="77777777" w:rsidR="002A730B" w:rsidRDefault="002A730B" w:rsidP="002A730B">
            <w:pPr>
              <w:spacing w:after="0" w:line="240" w:lineRule="auto"/>
              <w:rPr>
                <w:i/>
              </w:rPr>
            </w:pPr>
          </w:p>
          <w:p w14:paraId="1EF526D6" w14:textId="77777777" w:rsidR="002A730B" w:rsidRPr="00A5066D" w:rsidRDefault="002A730B" w:rsidP="002A730B">
            <w:pPr>
              <w:spacing w:after="0" w:line="240" w:lineRule="auto"/>
              <w:rPr>
                <w:i/>
              </w:rPr>
            </w:pPr>
          </w:p>
          <w:tbl>
            <w:tblPr>
              <w:tblStyle w:val="TableGrid"/>
              <w:tblW w:w="0" w:type="auto"/>
              <w:tblLook w:val="04A0" w:firstRow="1" w:lastRow="0" w:firstColumn="1" w:lastColumn="0" w:noHBand="0" w:noVBand="1"/>
            </w:tblPr>
            <w:tblGrid>
              <w:gridCol w:w="6858"/>
              <w:gridCol w:w="6318"/>
            </w:tblGrid>
            <w:tr w:rsidR="002A730B" w:rsidRPr="00490A56" w14:paraId="46926C55" w14:textId="77777777" w:rsidTr="00AA2975">
              <w:tc>
                <w:tcPr>
                  <w:tcW w:w="13176" w:type="dxa"/>
                  <w:gridSpan w:val="2"/>
                  <w:shd w:val="clear" w:color="auto" w:fill="808080" w:themeFill="background1" w:themeFillShade="80"/>
                </w:tcPr>
                <w:p w14:paraId="3DDF9CE2" w14:textId="77777777" w:rsidR="002A730B" w:rsidRPr="00490A56" w:rsidRDefault="002A730B" w:rsidP="002A730B">
                  <w:pPr>
                    <w:jc w:val="center"/>
                    <w:rPr>
                      <w:b/>
                      <w:smallCaps/>
                      <w:color w:val="FFFFFF" w:themeColor="background1"/>
                      <w:sz w:val="28"/>
                      <w:szCs w:val="28"/>
                    </w:rPr>
                  </w:pPr>
                  <w:r w:rsidRPr="00490A56">
                    <w:rPr>
                      <w:b/>
                      <w:smallCaps/>
                      <w:color w:val="FFFFFF" w:themeColor="background1"/>
                      <w:sz w:val="28"/>
                      <w:szCs w:val="28"/>
                    </w:rPr>
                    <w:t xml:space="preserve">Area of Knowledge:  </w:t>
                  </w:r>
                  <w:r>
                    <w:rPr>
                      <w:b/>
                      <w:smallCaps/>
                      <w:color w:val="FFFFFF" w:themeColor="background1"/>
                      <w:sz w:val="28"/>
                      <w:szCs w:val="28"/>
                    </w:rPr>
                    <w:t xml:space="preserve">[The Arts] </w:t>
                  </w:r>
                </w:p>
              </w:tc>
            </w:tr>
            <w:tr w:rsidR="002A730B" w14:paraId="59C349B3" w14:textId="77777777" w:rsidTr="00AA2975">
              <w:trPr>
                <w:trHeight w:val="800"/>
              </w:trPr>
              <w:tc>
                <w:tcPr>
                  <w:tcW w:w="13176" w:type="dxa"/>
                  <w:gridSpan w:val="2"/>
                </w:tcPr>
                <w:p w14:paraId="7A52D7BC" w14:textId="77777777" w:rsidR="002A730B" w:rsidRDefault="002A730B" w:rsidP="002A730B">
                  <w:pPr>
                    <w:rPr>
                      <w:rFonts w:eastAsia="Times New Roman"/>
                      <w:color w:val="000000"/>
                      <w:sz w:val="20"/>
                      <w:szCs w:val="20"/>
                    </w:rPr>
                  </w:pPr>
                </w:p>
                <w:p w14:paraId="572B45DA" w14:textId="77777777" w:rsidR="002A730B" w:rsidRPr="00F203C7" w:rsidRDefault="002A730B" w:rsidP="002A730B">
                  <w:pPr>
                    <w:rPr>
                      <w:rFonts w:eastAsia="Times New Roman"/>
                      <w:b/>
                      <w:color w:val="000000"/>
                      <w:sz w:val="20"/>
                      <w:szCs w:val="20"/>
                    </w:rPr>
                  </w:pPr>
                  <w:r w:rsidRPr="00F203C7">
                    <w:rPr>
                      <w:rFonts w:eastAsia="Times New Roman"/>
                      <w:b/>
                      <w:color w:val="000000"/>
                      <w:sz w:val="20"/>
                      <w:szCs w:val="20"/>
                    </w:rPr>
                    <w:t>“This Is My Letter To The World”</w:t>
                  </w:r>
                  <w:r>
                    <w:rPr>
                      <w:rFonts w:eastAsia="Times New Roman"/>
                      <w:b/>
                      <w:color w:val="000000"/>
                      <w:sz w:val="20"/>
                      <w:szCs w:val="20"/>
                    </w:rPr>
                    <w:t xml:space="preserve"> Emily</w:t>
                  </w:r>
                  <w:r w:rsidRPr="00F203C7">
                    <w:rPr>
                      <w:rFonts w:eastAsia="Times New Roman"/>
                      <w:b/>
                      <w:color w:val="000000"/>
                      <w:sz w:val="20"/>
                      <w:szCs w:val="20"/>
                    </w:rPr>
                    <w:t xml:space="preserve"> Dickinson</w:t>
                  </w:r>
                </w:p>
                <w:p w14:paraId="32238E18" w14:textId="77777777" w:rsidR="002A730B" w:rsidRPr="00F203C7" w:rsidRDefault="002A730B" w:rsidP="002A730B">
                  <w:pPr>
                    <w:rPr>
                      <w:rFonts w:eastAsia="Times New Roman"/>
                      <w:color w:val="000000"/>
                      <w:sz w:val="20"/>
                      <w:szCs w:val="20"/>
                    </w:rPr>
                  </w:pPr>
                </w:p>
                <w:p w14:paraId="190EF6A7" w14:textId="77777777" w:rsidR="002A730B" w:rsidRPr="00F203C7" w:rsidRDefault="002A730B" w:rsidP="002A730B">
                  <w:pPr>
                    <w:rPr>
                      <w:rFonts w:eastAsia="Times New Roman"/>
                      <w:color w:val="000000"/>
                      <w:sz w:val="20"/>
                      <w:szCs w:val="20"/>
                    </w:rPr>
                  </w:pPr>
                  <w:r w:rsidRPr="00F203C7">
                    <w:rPr>
                      <w:rFonts w:eastAsia="Times New Roman"/>
                      <w:color w:val="000000"/>
                      <w:sz w:val="20"/>
                      <w:szCs w:val="20"/>
                    </w:rPr>
                    <w:t>This is my letter to the world,</w:t>
                  </w:r>
                  <w:r>
                    <w:rPr>
                      <w:rFonts w:eastAsia="Times New Roman"/>
                      <w:color w:val="000000"/>
                      <w:sz w:val="20"/>
                      <w:szCs w:val="20"/>
                    </w:rPr>
                    <w:t xml:space="preserve">                                                            Her message is committed </w:t>
                  </w:r>
                </w:p>
                <w:p w14:paraId="6E192687" w14:textId="77777777" w:rsidR="002A730B" w:rsidRPr="00F203C7" w:rsidRDefault="002A730B" w:rsidP="002A730B">
                  <w:pPr>
                    <w:rPr>
                      <w:rFonts w:eastAsia="Times New Roman"/>
                      <w:color w:val="000000"/>
                      <w:sz w:val="20"/>
                      <w:szCs w:val="20"/>
                    </w:rPr>
                  </w:pPr>
                  <w:r w:rsidRPr="00F203C7">
                    <w:rPr>
                      <w:rFonts w:eastAsia="Times New Roman"/>
                      <w:color w:val="000000"/>
                      <w:sz w:val="20"/>
                      <w:szCs w:val="20"/>
                    </w:rPr>
                    <w:t xml:space="preserve"> That never wrote to me,-- </w:t>
                  </w:r>
                  <w:r>
                    <w:rPr>
                      <w:rFonts w:eastAsia="Times New Roman"/>
                      <w:color w:val="000000"/>
                      <w:sz w:val="20"/>
                      <w:szCs w:val="20"/>
                    </w:rPr>
                    <w:t xml:space="preserve">                                                                 To hands I cannot see;</w:t>
                  </w:r>
                </w:p>
                <w:p w14:paraId="55E7FC48" w14:textId="77777777" w:rsidR="002A730B" w:rsidRPr="00F203C7" w:rsidRDefault="002A730B" w:rsidP="002A730B">
                  <w:pPr>
                    <w:rPr>
                      <w:rFonts w:eastAsia="Times New Roman"/>
                      <w:color w:val="000000"/>
                      <w:sz w:val="20"/>
                      <w:szCs w:val="20"/>
                    </w:rPr>
                  </w:pPr>
                  <w:r w:rsidRPr="00F203C7">
                    <w:rPr>
                      <w:rFonts w:eastAsia="Times New Roman"/>
                      <w:color w:val="000000"/>
                      <w:sz w:val="20"/>
                      <w:szCs w:val="20"/>
                    </w:rPr>
                    <w:t xml:space="preserve">The simple news that Nature told, </w:t>
                  </w:r>
                  <w:r>
                    <w:rPr>
                      <w:rFonts w:eastAsia="Times New Roman"/>
                      <w:color w:val="000000"/>
                      <w:sz w:val="20"/>
                      <w:szCs w:val="20"/>
                    </w:rPr>
                    <w:t xml:space="preserve">                                                     For love of her, sweet countrymen,</w:t>
                  </w:r>
                </w:p>
                <w:p w14:paraId="3FC63E15" w14:textId="77777777" w:rsidR="002A730B" w:rsidRDefault="002A730B" w:rsidP="002A730B">
                  <w:pPr>
                    <w:rPr>
                      <w:rFonts w:eastAsia="Times New Roman"/>
                      <w:color w:val="000000"/>
                      <w:sz w:val="20"/>
                      <w:szCs w:val="20"/>
                    </w:rPr>
                  </w:pPr>
                  <w:r w:rsidRPr="00F203C7">
                    <w:rPr>
                      <w:rFonts w:eastAsia="Times New Roman"/>
                      <w:color w:val="000000"/>
                      <w:sz w:val="20"/>
                      <w:szCs w:val="20"/>
                    </w:rPr>
                    <w:t xml:space="preserve">With tender majesty. </w:t>
                  </w:r>
                  <w:r>
                    <w:rPr>
                      <w:rFonts w:eastAsia="Times New Roman"/>
                      <w:color w:val="000000"/>
                      <w:sz w:val="20"/>
                      <w:szCs w:val="20"/>
                    </w:rPr>
                    <w:t xml:space="preserve">                                                                         Judge tenderly of me!</w:t>
                  </w:r>
                </w:p>
                <w:p w14:paraId="334882FF" w14:textId="77777777" w:rsidR="002A730B" w:rsidRPr="00F203C7" w:rsidRDefault="002A730B" w:rsidP="002A730B">
                  <w:pPr>
                    <w:rPr>
                      <w:rFonts w:eastAsia="Times New Roman"/>
                      <w:color w:val="000000"/>
                      <w:sz w:val="20"/>
                      <w:szCs w:val="20"/>
                    </w:rPr>
                  </w:pPr>
                </w:p>
                <w:p w14:paraId="7FD64288" w14:textId="77777777" w:rsidR="002A730B" w:rsidRPr="002B0E5D" w:rsidRDefault="002A730B" w:rsidP="002A730B">
                  <w:pPr>
                    <w:rPr>
                      <w:rFonts w:eastAsia="Times New Roman"/>
                      <w:color w:val="000000"/>
                      <w:sz w:val="20"/>
                      <w:szCs w:val="20"/>
                    </w:rPr>
                  </w:pPr>
                </w:p>
              </w:tc>
            </w:tr>
            <w:tr w:rsidR="002A730B" w:rsidRPr="00490A56" w14:paraId="73E5052F" w14:textId="77777777" w:rsidTr="00AA2975">
              <w:tc>
                <w:tcPr>
                  <w:tcW w:w="6858" w:type="dxa"/>
                  <w:shd w:val="clear" w:color="auto" w:fill="808080" w:themeFill="background1" w:themeFillShade="80"/>
                </w:tcPr>
                <w:p w14:paraId="33EF4041" w14:textId="77777777" w:rsidR="002A730B" w:rsidRPr="00490A56" w:rsidRDefault="002A730B" w:rsidP="002A730B">
                  <w:pPr>
                    <w:jc w:val="center"/>
                    <w:rPr>
                      <w:b/>
                      <w:smallCaps/>
                      <w:color w:val="FFFFFF" w:themeColor="background1"/>
                      <w:sz w:val="28"/>
                      <w:szCs w:val="28"/>
                    </w:rPr>
                  </w:pPr>
                  <w:r w:rsidRPr="00490A56">
                    <w:rPr>
                      <w:b/>
                      <w:smallCaps/>
                      <w:color w:val="FFFFFF" w:themeColor="background1"/>
                      <w:sz w:val="28"/>
                      <w:szCs w:val="28"/>
                    </w:rPr>
                    <w:lastRenderedPageBreak/>
                    <w:t>Pertinent Way(s) of Knowing</w:t>
                  </w:r>
                </w:p>
              </w:tc>
              <w:tc>
                <w:tcPr>
                  <w:tcW w:w="6318" w:type="dxa"/>
                  <w:shd w:val="clear" w:color="auto" w:fill="808080" w:themeFill="background1" w:themeFillShade="80"/>
                </w:tcPr>
                <w:p w14:paraId="7C80CA7D" w14:textId="77777777" w:rsidR="002A730B" w:rsidRPr="00490A56" w:rsidRDefault="002A730B" w:rsidP="002A730B">
                  <w:pPr>
                    <w:jc w:val="center"/>
                    <w:rPr>
                      <w:b/>
                      <w:smallCaps/>
                      <w:color w:val="FFFFFF" w:themeColor="background1"/>
                      <w:sz w:val="28"/>
                      <w:szCs w:val="28"/>
                    </w:rPr>
                  </w:pPr>
                  <w:r w:rsidRPr="00490A56">
                    <w:rPr>
                      <w:b/>
                      <w:smallCaps/>
                      <w:color w:val="FFFFFF" w:themeColor="background1"/>
                      <w:sz w:val="28"/>
                      <w:szCs w:val="28"/>
                    </w:rPr>
                    <w:t>Shared Knowledge &amp; Personal Knowledge</w:t>
                  </w:r>
                </w:p>
              </w:tc>
            </w:tr>
            <w:tr w:rsidR="002A730B" w14:paraId="184B9F54" w14:textId="77777777" w:rsidTr="00AA2975">
              <w:tc>
                <w:tcPr>
                  <w:tcW w:w="6858" w:type="dxa"/>
                </w:tcPr>
                <w:p w14:paraId="3404CBF1" w14:textId="77777777" w:rsidR="002A730B" w:rsidRPr="00F203C7" w:rsidRDefault="002A730B" w:rsidP="002A730B">
                  <w:r w:rsidRPr="00F203C7">
                    <w:rPr>
                      <w:b/>
                    </w:rPr>
                    <w:t>Language</w:t>
                  </w:r>
                  <w:r>
                    <w:rPr>
                      <w:b/>
                    </w:rPr>
                    <w:t xml:space="preserve"> </w:t>
                  </w:r>
                  <w:r>
                    <w:t xml:space="preserve">is going to play a role in </w:t>
                  </w:r>
                  <w:proofErr w:type="spellStart"/>
                  <w:r>
                    <w:t>analyzing</w:t>
                  </w:r>
                  <w:proofErr w:type="spellEnd"/>
                  <w:r>
                    <w:t xml:space="preserve"> a poem.  It is used in communicating ideas.  Dickinson used language as her medium to communicate her art.  Students have to have a working knowledge of the language she uses to </w:t>
                  </w:r>
                  <w:proofErr w:type="spellStart"/>
                  <w:r>
                    <w:t>analyze</w:t>
                  </w:r>
                  <w:proofErr w:type="spellEnd"/>
                  <w:r>
                    <w:t xml:space="preserve"> the art.  </w:t>
                  </w:r>
                </w:p>
              </w:tc>
              <w:tc>
                <w:tcPr>
                  <w:tcW w:w="6318" w:type="dxa"/>
                </w:tcPr>
                <w:p w14:paraId="3710BDBC" w14:textId="77777777" w:rsidR="002A730B" w:rsidRDefault="002A730B" w:rsidP="002A730B">
                  <w:r>
                    <w:t xml:space="preserve">The class’ shared knowledge of the English language is going to be key to understanding the literal meaning of the poem.  For example, they have to know the definitions of the words.  There is also going to be personal knowledge, individual students bring to the table in the class discussion, because some of them may not understand some of the figurative language being used by the poet.  Understanding the literal meanings of the words can be accomplished by looking up their definitions.  The figurative meanings of words and phrases are more complicated.  There is no book of what metaphors mean.  They have to apply their cultural experiences, textual evidence, and allusions to </w:t>
                  </w:r>
                  <w:proofErr w:type="spellStart"/>
                  <w:r>
                    <w:t>analyze</w:t>
                  </w:r>
                  <w:proofErr w:type="spellEnd"/>
                  <w:r>
                    <w:t xml:space="preserve"> the figurative language.  </w:t>
                  </w:r>
                </w:p>
              </w:tc>
            </w:tr>
            <w:tr w:rsidR="002A730B" w14:paraId="366DE480" w14:textId="77777777" w:rsidTr="00AA2975">
              <w:tc>
                <w:tcPr>
                  <w:tcW w:w="6858" w:type="dxa"/>
                </w:tcPr>
                <w:p w14:paraId="282C1EAD" w14:textId="77777777" w:rsidR="002A730B" w:rsidRPr="000C24C9" w:rsidRDefault="002A730B" w:rsidP="002A730B">
                  <w:r w:rsidRPr="000C24C9">
                    <w:rPr>
                      <w:b/>
                    </w:rPr>
                    <w:t>Memory</w:t>
                  </w:r>
                  <w:r>
                    <w:rPr>
                      <w:b/>
                    </w:rPr>
                    <w:t xml:space="preserve"> </w:t>
                  </w:r>
                  <w:r>
                    <w:t xml:space="preserve">is going to be used, particularly in </w:t>
                  </w:r>
                  <w:proofErr w:type="spellStart"/>
                  <w:r>
                    <w:t>analyzing</w:t>
                  </w:r>
                  <w:proofErr w:type="spellEnd"/>
                  <w:r>
                    <w:t xml:space="preserve"> the structure of the poem.  They have to be able to retain knowledge about poetry as an art </w:t>
                  </w:r>
                  <w:r>
                    <w:lastRenderedPageBreak/>
                    <w:t xml:space="preserve">form to </w:t>
                  </w:r>
                  <w:proofErr w:type="spellStart"/>
                  <w:r>
                    <w:t>analyze</w:t>
                  </w:r>
                  <w:proofErr w:type="spellEnd"/>
                  <w:r>
                    <w:t xml:space="preserve"> it: slant rhyme, meter, exact rhyme, rhyme scheme, etc.  They have memorized the definitions and examples of these terms, but have to apply it to the Dickinson poem.  They have to remember how they have been taught to </w:t>
                  </w:r>
                  <w:proofErr w:type="spellStart"/>
                  <w:r>
                    <w:t>analyze</w:t>
                  </w:r>
                  <w:proofErr w:type="spellEnd"/>
                  <w:r>
                    <w:t xml:space="preserve"> a poem’s structure. In English, we ask students about their “prior knowledge” before jumping into a new piece of literature to see what they remember from what they have already been taught about the subject. </w:t>
                  </w:r>
                </w:p>
              </w:tc>
              <w:tc>
                <w:tcPr>
                  <w:tcW w:w="6318" w:type="dxa"/>
                </w:tcPr>
                <w:p w14:paraId="3FA19F6D" w14:textId="77777777" w:rsidR="002A730B" w:rsidRDefault="002A730B" w:rsidP="002A730B">
                  <w:r>
                    <w:lastRenderedPageBreak/>
                    <w:t xml:space="preserve">Many of them will have shared knowledge about some of the mechanics of poetry: rhyme, meter, etc., from their past English </w:t>
                  </w:r>
                  <w:r>
                    <w:lastRenderedPageBreak/>
                    <w:t xml:space="preserve">courses.  Some of them will need to be reminded.  There will be few students who have a personal knowledge of one of these concepts that is not shared by someone else in the room.  </w:t>
                  </w:r>
                </w:p>
              </w:tc>
            </w:tr>
            <w:tr w:rsidR="002A730B" w14:paraId="78983212" w14:textId="77777777" w:rsidTr="00AA2975">
              <w:tc>
                <w:tcPr>
                  <w:tcW w:w="6858" w:type="dxa"/>
                </w:tcPr>
                <w:p w14:paraId="30E3DC6A" w14:textId="77777777" w:rsidR="002A730B" w:rsidRPr="00182E8D" w:rsidRDefault="002A730B" w:rsidP="002A730B">
                  <w:r w:rsidRPr="00182E8D">
                    <w:rPr>
                      <w:b/>
                    </w:rPr>
                    <w:lastRenderedPageBreak/>
                    <w:t>Imagination</w:t>
                  </w:r>
                  <w:r>
                    <w:rPr>
                      <w:b/>
                    </w:rPr>
                    <w:t xml:space="preserve"> </w:t>
                  </w:r>
                  <w:r>
                    <w:t xml:space="preserve">is going to be used by students in </w:t>
                  </w:r>
                  <w:proofErr w:type="spellStart"/>
                  <w:r>
                    <w:t>analyzing</w:t>
                  </w:r>
                  <w:proofErr w:type="spellEnd"/>
                  <w:r>
                    <w:t xml:space="preserve"> the poem because they have to problem-solve to figure out what the poem means.  Beyond just picking the poem apart for its mechanics, students have to figure out what the speaker of the poem is saying: What does the poem mean?  This is much harder with poetry than any other type of writing, because poems are inherently cryptic, especially Dickinson’s.  They have to create the images that she is describing in their mind’s eye to help them visualize what is being communicated.   </w:t>
                  </w:r>
                </w:p>
              </w:tc>
              <w:tc>
                <w:tcPr>
                  <w:tcW w:w="6318" w:type="dxa"/>
                </w:tcPr>
                <w:p w14:paraId="308BA726" w14:textId="77777777" w:rsidR="002A730B" w:rsidRDefault="002A730B" w:rsidP="002A730B">
                  <w:r>
                    <w:t xml:space="preserve">Fewer students will have shared knowledge on some of the allusions the poet is making than understood the vocabulary and mechanics of poetry.  Some students are very literal and struggle with figurative language and vague references.  The class will have to help them see the textual evidence (exchange of knowledge) for the imagery used by the poet.  </w:t>
                  </w:r>
                </w:p>
              </w:tc>
            </w:tr>
            <w:tr w:rsidR="002A730B" w14:paraId="18A9F854" w14:textId="77777777" w:rsidTr="00AA2975">
              <w:tc>
                <w:tcPr>
                  <w:tcW w:w="6858" w:type="dxa"/>
                </w:tcPr>
                <w:p w14:paraId="01C5D182" w14:textId="77777777" w:rsidR="002A730B" w:rsidRPr="00792B29" w:rsidRDefault="002A730B" w:rsidP="002A730B">
                  <w:r w:rsidRPr="00792B29">
                    <w:rPr>
                      <w:b/>
                    </w:rPr>
                    <w:t xml:space="preserve">Reason </w:t>
                  </w:r>
                  <w:r>
                    <w:t xml:space="preserve">is used in this activity because students have to make deductions to come to conclusions about what the poem means.  Students have to infer meanings the poet implied; Students are using logic/reason.  Some of this reasoning is influenced by the logical norms in their culture.  </w:t>
                  </w:r>
                </w:p>
              </w:tc>
              <w:tc>
                <w:tcPr>
                  <w:tcW w:w="6318" w:type="dxa"/>
                </w:tcPr>
                <w:p w14:paraId="1D030A2C" w14:textId="77777777" w:rsidR="002A730B" w:rsidRPr="00EA79B7" w:rsidRDefault="002A730B" w:rsidP="002A730B">
                  <w:pPr>
                    <w:rPr>
                      <w:sz w:val="21"/>
                      <w:szCs w:val="21"/>
                    </w:rPr>
                  </w:pPr>
                  <w:r>
                    <w:rPr>
                      <w:sz w:val="21"/>
                      <w:szCs w:val="21"/>
                    </w:rPr>
                    <w:t xml:space="preserve">The cultural aspect of reasoning is mostly shared knowledge among the students.  They are mostly coming from the same culture.  However, some of their reasoning will be personal knowledge more than shared knowledge.  Some students will struggle with figuring out who “Nature” is in the poem.  They have to be able to find the subject of the previous sentence to figure out the antecedent of “Her” is “Nature”.  But logic tells the student that she cannot be talking about nature in the sense of trees, grass and animals.  “Hands she cannot see” (those of future readers) cannot hold those things in their hands.  The speaker logically must mean something else.  The nature of her poetry, her art.  This is one of the more difficult aspects of </w:t>
                  </w:r>
                  <w:proofErr w:type="spellStart"/>
                  <w:r>
                    <w:rPr>
                      <w:sz w:val="21"/>
                      <w:szCs w:val="21"/>
                    </w:rPr>
                    <w:t>analyzing</w:t>
                  </w:r>
                  <w:proofErr w:type="spellEnd"/>
                  <w:r>
                    <w:rPr>
                      <w:sz w:val="21"/>
                      <w:szCs w:val="21"/>
                    </w:rPr>
                    <w:t xml:space="preserve"> the poem and most poems.  When students ask, “Why didn’t she just </w:t>
                  </w:r>
                  <w:r>
                    <w:rPr>
                      <w:sz w:val="21"/>
                      <w:szCs w:val="21"/>
                    </w:rPr>
                    <w:lastRenderedPageBreak/>
                    <w:t>say that?” I respond, “Because that’s not art”</w:t>
                  </w:r>
                </w:p>
              </w:tc>
            </w:tr>
          </w:tbl>
          <w:p w14:paraId="4BA87DCA" w14:textId="77777777" w:rsidR="002A730B" w:rsidRDefault="002A730B" w:rsidP="002A730B">
            <w:pPr>
              <w:spacing w:after="0" w:line="240" w:lineRule="auto"/>
            </w:pPr>
            <w:r>
              <w:lastRenderedPageBreak/>
              <w:t>(You should choose at least four Ways of Knowing.  If you wish to consider more, then you can add rows to the chart by putting your cursor in the final box of the chart and hitting tab.)</w:t>
            </w:r>
          </w:p>
          <w:p w14:paraId="19EE8EF8" w14:textId="77777777" w:rsidR="002A730B" w:rsidRDefault="002A730B" w:rsidP="002A730B">
            <w:pPr>
              <w:spacing w:after="0" w:line="240" w:lineRule="auto"/>
            </w:pPr>
          </w:p>
          <w:p w14:paraId="6FEF78BD" w14:textId="77777777" w:rsidR="002A730B" w:rsidRDefault="002A730B" w:rsidP="002A730B">
            <w:pPr>
              <w:pStyle w:val="ListParagraph"/>
              <w:spacing w:after="0" w:line="240" w:lineRule="auto"/>
            </w:pPr>
          </w:p>
          <w:p w14:paraId="39DD08EE" w14:textId="77777777" w:rsidR="006D444B" w:rsidRDefault="006D444B" w:rsidP="00C25E25">
            <w:pPr>
              <w:spacing w:before="120" w:after="120"/>
              <w:rPr>
                <w:b/>
                <w:sz w:val="20"/>
                <w:szCs w:val="20"/>
              </w:rPr>
            </w:pPr>
          </w:p>
          <w:p w14:paraId="6FAC5286" w14:textId="77777777" w:rsidR="00A66817" w:rsidRDefault="00A66817" w:rsidP="00C25E25">
            <w:pPr>
              <w:spacing w:before="120" w:after="120"/>
              <w:rPr>
                <w:b/>
                <w:sz w:val="20"/>
                <w:szCs w:val="20"/>
              </w:rPr>
            </w:pPr>
          </w:p>
          <w:p w14:paraId="40E6C422" w14:textId="77777777" w:rsidR="00A66817" w:rsidRDefault="00A66817" w:rsidP="00C25E25">
            <w:pPr>
              <w:spacing w:before="120" w:after="120"/>
              <w:rPr>
                <w:b/>
                <w:sz w:val="20"/>
                <w:szCs w:val="20"/>
              </w:rPr>
            </w:pPr>
          </w:p>
          <w:p w14:paraId="6FFF2417" w14:textId="77777777" w:rsidR="00A66817" w:rsidRDefault="00A66817" w:rsidP="00C25E25">
            <w:pPr>
              <w:spacing w:before="120" w:after="120"/>
              <w:rPr>
                <w:b/>
                <w:sz w:val="20"/>
                <w:szCs w:val="20"/>
              </w:rPr>
            </w:pPr>
          </w:p>
          <w:p w14:paraId="2A187B18" w14:textId="77777777" w:rsidR="00A66817" w:rsidRDefault="00A66817" w:rsidP="00C25E25">
            <w:pPr>
              <w:spacing w:before="120" w:after="120"/>
              <w:rPr>
                <w:b/>
                <w:sz w:val="20"/>
                <w:szCs w:val="20"/>
              </w:rPr>
            </w:pPr>
          </w:p>
          <w:p w14:paraId="08372190" w14:textId="77777777" w:rsidR="00A66817" w:rsidRDefault="00A66817" w:rsidP="00C25E25">
            <w:pPr>
              <w:spacing w:before="120" w:after="120"/>
              <w:rPr>
                <w:b/>
                <w:sz w:val="20"/>
                <w:szCs w:val="20"/>
              </w:rPr>
            </w:pPr>
          </w:p>
          <w:p w14:paraId="460F3C9F" w14:textId="77777777" w:rsidR="00A66817" w:rsidRDefault="00A66817" w:rsidP="00C25E25">
            <w:pPr>
              <w:spacing w:before="120" w:after="120"/>
              <w:rPr>
                <w:b/>
                <w:sz w:val="20"/>
                <w:szCs w:val="20"/>
              </w:rPr>
            </w:pPr>
          </w:p>
          <w:p w14:paraId="51957927" w14:textId="77777777" w:rsidR="00A66817" w:rsidRDefault="00A66817" w:rsidP="00C25E25">
            <w:pPr>
              <w:spacing w:before="120" w:after="120"/>
              <w:rPr>
                <w:b/>
                <w:sz w:val="20"/>
                <w:szCs w:val="20"/>
              </w:rPr>
            </w:pPr>
          </w:p>
        </w:tc>
      </w:tr>
    </w:tbl>
    <w:p w14:paraId="65373D71" w14:textId="77777777" w:rsidR="006D444B" w:rsidRDefault="006D444B" w:rsidP="007C5D98">
      <w:pPr>
        <w:keepNext/>
        <w:spacing w:before="120" w:after="120" w:line="240" w:lineRule="auto"/>
        <w:rPr>
          <w:b/>
          <w:i/>
          <w:sz w:val="28"/>
          <w:szCs w:val="28"/>
        </w:rPr>
      </w:pPr>
      <w:r>
        <w:rPr>
          <w:b/>
          <w:i/>
          <w:sz w:val="28"/>
          <w:szCs w:val="28"/>
        </w:rPr>
        <w:lastRenderedPageBreak/>
        <w:t>Stage 3: Reflection</w:t>
      </w:r>
      <w:r w:rsidR="008C6FA3">
        <w:rPr>
          <w:b/>
          <w:i/>
          <w:sz w:val="28"/>
          <w:szCs w:val="28"/>
        </w:rPr>
        <w:t>—c</w:t>
      </w:r>
      <w:r>
        <w:rPr>
          <w:b/>
          <w:i/>
          <w:sz w:val="28"/>
          <w:szCs w:val="28"/>
        </w:rPr>
        <w:t xml:space="preserve">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6D444B" w:rsidRPr="005F24FF" w14:paraId="1F5A1A2D" w14:textId="77777777" w:rsidTr="00C25E25">
        <w:tc>
          <w:tcPr>
            <w:tcW w:w="4724" w:type="dxa"/>
            <w:shd w:val="clear" w:color="auto" w:fill="D9D9D9"/>
          </w:tcPr>
          <w:p w14:paraId="133D0A78" w14:textId="77777777" w:rsidR="006D444B" w:rsidRDefault="006D444B" w:rsidP="00C25E25">
            <w:pPr>
              <w:spacing w:before="120" w:after="120" w:line="240" w:lineRule="auto"/>
              <w:rPr>
                <w:b/>
                <w:sz w:val="20"/>
                <w:szCs w:val="20"/>
              </w:rPr>
            </w:pPr>
            <w:r>
              <w:rPr>
                <w:b/>
                <w:sz w:val="20"/>
                <w:szCs w:val="20"/>
              </w:rPr>
              <w:t>What worked well</w:t>
            </w:r>
          </w:p>
          <w:p w14:paraId="27C75F15" w14:textId="77777777" w:rsidR="006D444B" w:rsidRPr="005F24FF" w:rsidRDefault="006D444B" w:rsidP="00C25E25">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14:paraId="26977907" w14:textId="77777777" w:rsidR="006D444B" w:rsidRDefault="006D444B" w:rsidP="00C25E25">
            <w:pPr>
              <w:spacing w:before="120" w:after="120" w:line="240" w:lineRule="auto"/>
              <w:rPr>
                <w:b/>
                <w:sz w:val="20"/>
                <w:szCs w:val="20"/>
              </w:rPr>
            </w:pPr>
            <w:r>
              <w:rPr>
                <w:b/>
                <w:sz w:val="20"/>
                <w:szCs w:val="20"/>
              </w:rPr>
              <w:t>What didn’t work well</w:t>
            </w:r>
          </w:p>
          <w:p w14:paraId="1C0AD790" w14:textId="77777777" w:rsidR="006D444B" w:rsidRPr="005F24FF" w:rsidRDefault="006D444B" w:rsidP="00C25E25">
            <w:pPr>
              <w:spacing w:before="120" w:after="120" w:line="240" w:lineRule="auto"/>
              <w:rPr>
                <w:b/>
              </w:rPr>
            </w:pPr>
            <w:r w:rsidRPr="00CD4093">
              <w:rPr>
                <w:i/>
                <w:sz w:val="20"/>
                <w:szCs w:val="20"/>
              </w:rPr>
              <w:t>List the portions of th</w:t>
            </w:r>
            <w:r w:rsidR="008C6FA3">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14:paraId="66FC76DE" w14:textId="77777777" w:rsidR="006D444B" w:rsidRDefault="006D444B" w:rsidP="00C25E25">
            <w:pPr>
              <w:spacing w:before="120" w:after="120" w:line="240" w:lineRule="auto"/>
              <w:rPr>
                <w:b/>
                <w:sz w:val="20"/>
                <w:szCs w:val="20"/>
              </w:rPr>
            </w:pPr>
            <w:r>
              <w:rPr>
                <w:b/>
                <w:sz w:val="20"/>
                <w:szCs w:val="20"/>
              </w:rPr>
              <w:t>Notes/</w:t>
            </w:r>
            <w:r w:rsidR="008C6FA3">
              <w:rPr>
                <w:b/>
                <w:sz w:val="20"/>
                <w:szCs w:val="20"/>
              </w:rPr>
              <w:t>c</w:t>
            </w:r>
            <w:r>
              <w:rPr>
                <w:b/>
                <w:sz w:val="20"/>
                <w:szCs w:val="20"/>
              </w:rPr>
              <w:t>hanges/</w:t>
            </w:r>
            <w:r w:rsidR="008C6FA3">
              <w:rPr>
                <w:b/>
                <w:sz w:val="20"/>
                <w:szCs w:val="20"/>
              </w:rPr>
              <w:t>s</w:t>
            </w:r>
            <w:r>
              <w:rPr>
                <w:b/>
                <w:sz w:val="20"/>
                <w:szCs w:val="20"/>
              </w:rPr>
              <w:t>uggestions:</w:t>
            </w:r>
          </w:p>
          <w:p w14:paraId="7E690E64" w14:textId="77777777" w:rsidR="006D444B" w:rsidRPr="005F24FF" w:rsidRDefault="006D444B" w:rsidP="00C25E25">
            <w:pPr>
              <w:spacing w:before="120" w:after="120" w:line="240" w:lineRule="auto"/>
              <w:rPr>
                <w:b/>
              </w:rPr>
            </w:pPr>
            <w:r w:rsidRPr="00CD4093">
              <w:rPr>
                <w:i/>
                <w:sz w:val="20"/>
                <w:szCs w:val="20"/>
              </w:rPr>
              <w:t>List any notes, suggestions, or considerations for the future teaching of this unit</w:t>
            </w:r>
          </w:p>
        </w:tc>
      </w:tr>
      <w:tr w:rsidR="006D444B" w:rsidRPr="005F24FF" w14:paraId="182E5B06" w14:textId="77777777" w:rsidTr="00C25E25">
        <w:trPr>
          <w:trHeight w:val="746"/>
        </w:trPr>
        <w:tc>
          <w:tcPr>
            <w:tcW w:w="4724" w:type="dxa"/>
          </w:tcPr>
          <w:p w14:paraId="5EAAEFF6" w14:textId="77777777" w:rsidR="006D444B" w:rsidRDefault="006D444B" w:rsidP="00C25E25">
            <w:pPr>
              <w:spacing w:before="120" w:after="120" w:line="240" w:lineRule="auto"/>
              <w:rPr>
                <w:b/>
                <w:sz w:val="20"/>
                <w:szCs w:val="20"/>
              </w:rPr>
            </w:pPr>
          </w:p>
          <w:p w14:paraId="5EC4925F" w14:textId="77777777" w:rsidR="006D444B" w:rsidRDefault="006D444B" w:rsidP="00C25E25">
            <w:pPr>
              <w:spacing w:before="120" w:after="120" w:line="240" w:lineRule="auto"/>
              <w:rPr>
                <w:b/>
                <w:sz w:val="20"/>
                <w:szCs w:val="20"/>
              </w:rPr>
            </w:pPr>
          </w:p>
          <w:p w14:paraId="363036D5" w14:textId="77777777" w:rsidR="006D444B" w:rsidRDefault="006D444B" w:rsidP="00C25E25">
            <w:pPr>
              <w:spacing w:before="120" w:after="120" w:line="240" w:lineRule="auto"/>
              <w:rPr>
                <w:b/>
                <w:sz w:val="20"/>
                <w:szCs w:val="20"/>
              </w:rPr>
            </w:pPr>
          </w:p>
          <w:p w14:paraId="72B44791" w14:textId="77777777" w:rsidR="006D444B" w:rsidRDefault="006D444B" w:rsidP="00C25E25">
            <w:pPr>
              <w:spacing w:before="120" w:after="120" w:line="240" w:lineRule="auto"/>
              <w:rPr>
                <w:b/>
                <w:sz w:val="20"/>
                <w:szCs w:val="20"/>
              </w:rPr>
            </w:pPr>
          </w:p>
          <w:p w14:paraId="092A7CBE" w14:textId="77777777" w:rsidR="006D444B" w:rsidRDefault="006D444B" w:rsidP="00C25E25">
            <w:pPr>
              <w:spacing w:before="120" w:after="120" w:line="240" w:lineRule="auto"/>
              <w:rPr>
                <w:b/>
                <w:sz w:val="20"/>
                <w:szCs w:val="20"/>
              </w:rPr>
            </w:pPr>
          </w:p>
          <w:p w14:paraId="3E002A43" w14:textId="77777777" w:rsidR="006D444B" w:rsidRDefault="006D444B" w:rsidP="00C25E25">
            <w:pPr>
              <w:spacing w:before="120" w:after="120" w:line="240" w:lineRule="auto"/>
              <w:rPr>
                <w:b/>
                <w:sz w:val="20"/>
                <w:szCs w:val="20"/>
              </w:rPr>
            </w:pPr>
          </w:p>
          <w:p w14:paraId="276230BF" w14:textId="77777777" w:rsidR="006D444B" w:rsidRDefault="006D444B" w:rsidP="00C25E25">
            <w:pPr>
              <w:spacing w:before="120" w:after="120" w:line="240" w:lineRule="auto"/>
              <w:rPr>
                <w:b/>
                <w:sz w:val="20"/>
                <w:szCs w:val="20"/>
              </w:rPr>
            </w:pPr>
          </w:p>
          <w:p w14:paraId="7CF4D225" w14:textId="77777777" w:rsidR="006D444B" w:rsidRPr="005F24FF" w:rsidRDefault="006D444B" w:rsidP="00C25E25">
            <w:pPr>
              <w:spacing w:before="120" w:after="120" w:line="240" w:lineRule="auto"/>
              <w:rPr>
                <w:b/>
                <w:sz w:val="20"/>
                <w:szCs w:val="20"/>
              </w:rPr>
            </w:pPr>
          </w:p>
        </w:tc>
        <w:tc>
          <w:tcPr>
            <w:tcW w:w="4725" w:type="dxa"/>
          </w:tcPr>
          <w:p w14:paraId="572ECF93" w14:textId="77777777" w:rsidR="006D444B" w:rsidRPr="00CD4093" w:rsidRDefault="006D444B" w:rsidP="00C25E25">
            <w:pPr>
              <w:spacing w:before="120" w:after="120" w:line="240" w:lineRule="auto"/>
              <w:rPr>
                <w:i/>
                <w:sz w:val="20"/>
                <w:szCs w:val="20"/>
              </w:rPr>
            </w:pPr>
          </w:p>
        </w:tc>
        <w:tc>
          <w:tcPr>
            <w:tcW w:w="4725" w:type="dxa"/>
          </w:tcPr>
          <w:p w14:paraId="39DE173D" w14:textId="77777777" w:rsidR="006D444B" w:rsidRPr="00CD4093" w:rsidRDefault="006D444B" w:rsidP="00C25E25">
            <w:pPr>
              <w:spacing w:before="120" w:after="120" w:line="240" w:lineRule="auto"/>
              <w:rPr>
                <w:i/>
                <w:sz w:val="20"/>
                <w:szCs w:val="20"/>
              </w:rPr>
            </w:pPr>
          </w:p>
        </w:tc>
      </w:tr>
    </w:tbl>
    <w:p w14:paraId="4566C32E" w14:textId="77777777" w:rsidR="006D444B" w:rsidRDefault="006D444B" w:rsidP="006D444B"/>
    <w:p w14:paraId="125A98ED" w14:textId="77777777" w:rsidR="00F20FCA" w:rsidRDefault="00F20FCA"/>
    <w:sectPr w:rsidR="00F20FCA" w:rsidSect="00C25E25">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955A5" w14:textId="77777777" w:rsidR="007875C2" w:rsidRDefault="007875C2" w:rsidP="006D444B">
      <w:pPr>
        <w:spacing w:after="0" w:line="240" w:lineRule="auto"/>
      </w:pPr>
      <w:r>
        <w:separator/>
      </w:r>
    </w:p>
  </w:endnote>
  <w:endnote w:type="continuationSeparator" w:id="0">
    <w:p w14:paraId="4F680D89" w14:textId="77777777" w:rsidR="007875C2" w:rsidRDefault="007875C2" w:rsidP="006D444B">
      <w:pPr>
        <w:spacing w:after="0" w:line="240" w:lineRule="auto"/>
      </w:pPr>
      <w:r>
        <w:continuationSeparator/>
      </w:r>
    </w:p>
  </w:endnote>
  <w:endnote w:type="continuationNotice" w:id="1">
    <w:p w14:paraId="48EFB918" w14:textId="77777777" w:rsidR="007875C2" w:rsidRDefault="00787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A302" w14:textId="77777777"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D5241" w14:textId="77777777" w:rsidR="00A26AAF" w:rsidRDefault="00A26AAF" w:rsidP="00C2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9B3B" w14:textId="77777777"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6AC">
      <w:rPr>
        <w:rStyle w:val="PageNumber"/>
        <w:noProof/>
      </w:rPr>
      <w:t>1</w:t>
    </w:r>
    <w:r>
      <w:rPr>
        <w:rStyle w:val="PageNumber"/>
      </w:rPr>
      <w:fldChar w:fldCharType="end"/>
    </w:r>
  </w:p>
  <w:p w14:paraId="15A908D1" w14:textId="77777777" w:rsidR="00A26AAF" w:rsidRDefault="00A26AAF" w:rsidP="00C25E25">
    <w:pPr>
      <w:pStyle w:val="Footer"/>
      <w:ind w:right="360"/>
    </w:pPr>
    <w:r>
      <w:t>DP unit planner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6576B" w14:textId="77777777" w:rsidR="007875C2" w:rsidRDefault="007875C2" w:rsidP="006D444B">
      <w:pPr>
        <w:spacing w:after="0" w:line="240" w:lineRule="auto"/>
      </w:pPr>
      <w:r>
        <w:separator/>
      </w:r>
    </w:p>
  </w:footnote>
  <w:footnote w:type="continuationSeparator" w:id="0">
    <w:p w14:paraId="4CAC3738" w14:textId="77777777" w:rsidR="007875C2" w:rsidRDefault="007875C2" w:rsidP="006D444B">
      <w:pPr>
        <w:spacing w:after="0" w:line="240" w:lineRule="auto"/>
      </w:pPr>
      <w:r>
        <w:continuationSeparator/>
      </w:r>
    </w:p>
  </w:footnote>
  <w:footnote w:type="continuationNotice" w:id="1">
    <w:p w14:paraId="7A0B0F28" w14:textId="77777777" w:rsidR="007875C2" w:rsidRDefault="007875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03EB" w14:textId="77777777" w:rsidR="00A26AAF" w:rsidRDefault="00A26AAF">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en-US"/>
      </w:rPr>
      <w:drawing>
        <wp:inline distT="0" distB="0" distL="0" distR="0" wp14:anchorId="445EA415" wp14:editId="7DC999E9">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4B"/>
    <w:rsid w:val="000520A2"/>
    <w:rsid w:val="000F173F"/>
    <w:rsid w:val="000F3013"/>
    <w:rsid w:val="00140F79"/>
    <w:rsid w:val="00174A1C"/>
    <w:rsid w:val="001E5206"/>
    <w:rsid w:val="001E71DC"/>
    <w:rsid w:val="001F5F77"/>
    <w:rsid w:val="00212A9E"/>
    <w:rsid w:val="00286C49"/>
    <w:rsid w:val="002A730B"/>
    <w:rsid w:val="003538A3"/>
    <w:rsid w:val="003720CF"/>
    <w:rsid w:val="003951CF"/>
    <w:rsid w:val="003F61DF"/>
    <w:rsid w:val="00475638"/>
    <w:rsid w:val="004A7B41"/>
    <w:rsid w:val="005126B1"/>
    <w:rsid w:val="0051685C"/>
    <w:rsid w:val="0055467D"/>
    <w:rsid w:val="00557E24"/>
    <w:rsid w:val="00560A83"/>
    <w:rsid w:val="005B01DD"/>
    <w:rsid w:val="005B05CD"/>
    <w:rsid w:val="0063616C"/>
    <w:rsid w:val="00664321"/>
    <w:rsid w:val="00686DA2"/>
    <w:rsid w:val="006D3FFC"/>
    <w:rsid w:val="006D444B"/>
    <w:rsid w:val="006E73FA"/>
    <w:rsid w:val="00706F05"/>
    <w:rsid w:val="00727164"/>
    <w:rsid w:val="00743A40"/>
    <w:rsid w:val="00745F57"/>
    <w:rsid w:val="00780B80"/>
    <w:rsid w:val="007875C2"/>
    <w:rsid w:val="007A24A4"/>
    <w:rsid w:val="007B0995"/>
    <w:rsid w:val="007B0BB5"/>
    <w:rsid w:val="007C5D98"/>
    <w:rsid w:val="007F2A4C"/>
    <w:rsid w:val="0084531F"/>
    <w:rsid w:val="008A7C80"/>
    <w:rsid w:val="008B39CF"/>
    <w:rsid w:val="008C6FA3"/>
    <w:rsid w:val="00904279"/>
    <w:rsid w:val="009A7235"/>
    <w:rsid w:val="009C10CD"/>
    <w:rsid w:val="00A0573D"/>
    <w:rsid w:val="00A06694"/>
    <w:rsid w:val="00A26AAF"/>
    <w:rsid w:val="00A66817"/>
    <w:rsid w:val="00A71BBB"/>
    <w:rsid w:val="00A96842"/>
    <w:rsid w:val="00B81EC0"/>
    <w:rsid w:val="00C25E25"/>
    <w:rsid w:val="00C41CEC"/>
    <w:rsid w:val="00C7242A"/>
    <w:rsid w:val="00D054DA"/>
    <w:rsid w:val="00D135C9"/>
    <w:rsid w:val="00D336AC"/>
    <w:rsid w:val="00D425B0"/>
    <w:rsid w:val="00D46ADD"/>
    <w:rsid w:val="00DA573E"/>
    <w:rsid w:val="00E67143"/>
    <w:rsid w:val="00E84F19"/>
    <w:rsid w:val="00EC1DD4"/>
    <w:rsid w:val="00EF7964"/>
    <w:rsid w:val="00F074E3"/>
    <w:rsid w:val="00F20FCA"/>
    <w:rsid w:val="00F52312"/>
    <w:rsid w:val="00FA18D4"/>
    <w:rsid w:val="00FD6B5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8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rFonts w:ascii="Calibri" w:eastAsia="Calibri" w:hAnsi="Calibri" w:cs="Times New Roman"/>
      <w:b/>
      <w:bCs/>
      <w:sz w:val="20"/>
      <w:szCs w:val="20"/>
      <w:lang w:val="en-GB"/>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 w:type="table" w:styleId="TableGrid">
    <w:name w:val="Table Grid"/>
    <w:basedOn w:val="TableNormal"/>
    <w:uiPriority w:val="59"/>
    <w:rsid w:val="002A730B"/>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30B"/>
    <w:pPr>
      <w:ind w:left="720"/>
      <w:contextualSpacing/>
    </w:pPr>
    <w:rPr>
      <w:rFonts w:ascii="Times New Roman" w:eastAsiaTheme="minorHAns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rFonts w:ascii="Calibri" w:eastAsia="Calibri" w:hAnsi="Calibri" w:cs="Times New Roman"/>
      <w:b/>
      <w:bCs/>
      <w:sz w:val="20"/>
      <w:szCs w:val="20"/>
      <w:lang w:val="en-GB"/>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 w:type="table" w:styleId="TableGrid">
    <w:name w:val="Table Grid"/>
    <w:basedOn w:val="TableNormal"/>
    <w:uiPriority w:val="59"/>
    <w:rsid w:val="002A730B"/>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30B"/>
    <w:pPr>
      <w:ind w:left="720"/>
      <w:contextualSpacing/>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bpublishing.ibo.org/dpatl/guid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bpublishing.ibo.org/dpatl/guide.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81E3D8D3EA14A873E872D308CDB88" ma:contentTypeVersion="14" ma:contentTypeDescription="Create a new document." ma:contentTypeScope="" ma:versionID="facaa3d3ebf364306c2581cfeceb7706">
  <xsd:schema xmlns:xsd="http://www.w3.org/2001/XMLSchema" xmlns:xs="http://www.w3.org/2001/XMLSchema" xmlns:p="http://schemas.microsoft.com/office/2006/metadata/properties" xmlns:ns2="3b3de071-7407-4013-a1e6-d752d5f11580" xmlns:ns3="d6c195a1-042d-4c9e-8aaf-9e8c77c8e2bb" targetNamespace="http://schemas.microsoft.com/office/2006/metadata/properties" ma:root="true" ma:fieldsID="51177243d9a9b6a87b3108cf8cc5b667" ns2:_="" ns3:_="">
    <xsd:import namespace="3b3de071-7407-4013-a1e6-d752d5f11580"/>
    <xsd:import namespace="d6c195a1-042d-4c9e-8aaf-9e8c77c8e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de071-7407-4013-a1e6-d752d5f11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ff5e04-b55b-4136-bc17-c1b5a5861f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c195a1-042d-4c9e-8aaf-9e8c77c8e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1e725ec-c951-440c-8414-3a4d45548727}" ma:internalName="TaxCatchAll" ma:showField="CatchAllData" ma:web="d6c195a1-042d-4c9e-8aaf-9e8c77c8e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3de071-7407-4013-a1e6-d752d5f11580">
      <Terms xmlns="http://schemas.microsoft.com/office/infopath/2007/PartnerControls"/>
    </lcf76f155ced4ddcb4097134ff3c332f>
    <TaxCatchAll xmlns="d6c195a1-042d-4c9e-8aaf-9e8c77c8e2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740F-E913-4A85-98D1-005B91E9F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de071-7407-4013-a1e6-d752d5f11580"/>
    <ds:schemaRef ds:uri="d6c195a1-042d-4c9e-8aaf-9e8c77c8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DC4D2-229F-4B1C-91AE-14F0E51EB0BD}">
  <ds:schemaRefs>
    <ds:schemaRef ds:uri="http://schemas.microsoft.com/office/2006/metadata/properties"/>
    <ds:schemaRef ds:uri="http://schemas.microsoft.com/office/infopath/2007/PartnerControls"/>
    <ds:schemaRef ds:uri="3b3de071-7407-4013-a1e6-d752d5f11580"/>
    <ds:schemaRef ds:uri="d6c195a1-042d-4c9e-8aaf-9e8c77c8e2bb"/>
  </ds:schemaRefs>
</ds:datastoreItem>
</file>

<file path=customXml/itemProps3.xml><?xml version="1.0" encoding="utf-8"?>
<ds:datastoreItem xmlns:ds="http://schemas.openxmlformats.org/officeDocument/2006/customXml" ds:itemID="{431BA105-3A8D-4967-867C-D33EE8B1A7E0}">
  <ds:schemaRefs>
    <ds:schemaRef ds:uri="http://schemas.microsoft.com/sharepoint/v3/contenttype/forms"/>
  </ds:schemaRefs>
</ds:datastoreItem>
</file>

<file path=customXml/itemProps4.xml><?xml version="1.0" encoding="utf-8"?>
<ds:datastoreItem xmlns:ds="http://schemas.openxmlformats.org/officeDocument/2006/customXml" ds:itemID="{636C9B48-0A2E-4002-B6F1-9BFDC3B7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Marie Broadway</cp:lastModifiedBy>
  <cp:revision>2</cp:revision>
  <dcterms:created xsi:type="dcterms:W3CDTF">2023-09-11T16:33:00Z</dcterms:created>
  <dcterms:modified xsi:type="dcterms:W3CDTF">2023-09-11T16:33:00Z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0x01010022881E3D8D3EA14A873E872D308CDB88</vt:lpwstr>
  </property>
  <property fmtid="{D5CDD505-2E9C-101B-9397-08002B2CF9AE}" pid="3" name="MediaServiceImageTags">
    <vt:lpwstr/>
  </property>
</Properties>
</file>