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554D3E" w14:textId="77777777" w:rsidR="00C36EAA" w:rsidRPr="00225975" w:rsidRDefault="00C36EAA" w:rsidP="00C36EAA">
      <w:pPr>
        <w:pStyle w:val="Heading1"/>
        <w:rPr>
          <w:rFonts w:ascii="Times New Roman" w:hAnsi="Times New Roman"/>
        </w:rPr>
      </w:pPr>
      <w:bookmarkStart w:id="0" w:name="_GoBack"/>
      <w:bookmarkEnd w:id="0"/>
      <w:r w:rsidRPr="00225975">
        <w:rPr>
          <w:rFonts w:ascii="Times New Roman" w:hAnsi="Times New Roman"/>
        </w:rPr>
        <w:t xml:space="preserve">DP pilot unit planner 3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5261"/>
        <w:gridCol w:w="2835"/>
        <w:gridCol w:w="1444"/>
        <w:gridCol w:w="1260"/>
        <w:gridCol w:w="2006"/>
      </w:tblGrid>
      <w:tr w:rsidR="00886D09" w:rsidRPr="00225975" w14:paraId="25362C46" w14:textId="77777777" w:rsidTr="0035241E">
        <w:trPr>
          <w:trHeight w:val="270"/>
        </w:trPr>
        <w:tc>
          <w:tcPr>
            <w:tcW w:w="1368" w:type="dxa"/>
            <w:shd w:val="clear" w:color="auto" w:fill="D9D9D9"/>
          </w:tcPr>
          <w:p w14:paraId="0C81186C" w14:textId="77777777" w:rsidR="00886D09" w:rsidRPr="00225975" w:rsidRDefault="00886D09" w:rsidP="0035241E">
            <w:pPr>
              <w:spacing w:before="120" w:after="120" w:line="240" w:lineRule="auto"/>
              <w:jc w:val="right"/>
              <w:rPr>
                <w:rFonts w:ascii="Times New Roman" w:hAnsi="Times New Roman"/>
                <w:b/>
              </w:rPr>
            </w:pPr>
            <w:r w:rsidRPr="00225975">
              <w:rPr>
                <w:rFonts w:ascii="Times New Roman" w:hAnsi="Times New Roman"/>
                <w:b/>
              </w:rPr>
              <w:t xml:space="preserve">Teacher(s) </w:t>
            </w:r>
          </w:p>
        </w:tc>
        <w:tc>
          <w:tcPr>
            <w:tcW w:w="5261" w:type="dxa"/>
            <w:shd w:val="clear" w:color="auto" w:fill="FFFFFF"/>
          </w:tcPr>
          <w:p w14:paraId="4F9292FE" w14:textId="55417DC6" w:rsidR="00886D09" w:rsidRPr="00225975" w:rsidRDefault="00195FDA" w:rsidP="0035241E">
            <w:pPr>
              <w:spacing w:before="120" w:after="120" w:line="240" w:lineRule="auto"/>
              <w:rPr>
                <w:rFonts w:ascii="Times New Roman" w:hAnsi="Times New Roman"/>
              </w:rPr>
            </w:pPr>
            <w:r>
              <w:rPr>
                <w:rFonts w:ascii="Times New Roman" w:hAnsi="Times New Roman"/>
              </w:rPr>
              <w:t>Wilt</w:t>
            </w:r>
          </w:p>
        </w:tc>
        <w:tc>
          <w:tcPr>
            <w:tcW w:w="2835" w:type="dxa"/>
            <w:shd w:val="clear" w:color="auto" w:fill="D9D9D9"/>
          </w:tcPr>
          <w:p w14:paraId="451DF71C" w14:textId="77777777" w:rsidR="00886D09" w:rsidRPr="00225975" w:rsidRDefault="00886D09" w:rsidP="0035241E">
            <w:pPr>
              <w:spacing w:before="120" w:after="120" w:line="240" w:lineRule="auto"/>
              <w:jc w:val="right"/>
              <w:rPr>
                <w:rFonts w:ascii="Times New Roman" w:hAnsi="Times New Roman"/>
                <w:b/>
              </w:rPr>
            </w:pPr>
            <w:r w:rsidRPr="00225975">
              <w:rPr>
                <w:rFonts w:ascii="Times New Roman" w:hAnsi="Times New Roman"/>
                <w:b/>
              </w:rPr>
              <w:t>Subject group and course</w:t>
            </w:r>
          </w:p>
        </w:tc>
        <w:tc>
          <w:tcPr>
            <w:tcW w:w="4710" w:type="dxa"/>
            <w:gridSpan w:val="3"/>
            <w:shd w:val="clear" w:color="auto" w:fill="FFFFFF"/>
          </w:tcPr>
          <w:p w14:paraId="299DC909" w14:textId="36E5145F" w:rsidR="00886D09" w:rsidRPr="00225975" w:rsidRDefault="00195FDA" w:rsidP="0035241E">
            <w:pPr>
              <w:spacing w:before="120" w:after="120" w:line="240" w:lineRule="auto"/>
              <w:rPr>
                <w:rFonts w:ascii="Times New Roman" w:hAnsi="Times New Roman"/>
              </w:rPr>
            </w:pPr>
            <w:r>
              <w:rPr>
                <w:rFonts w:ascii="Times New Roman" w:hAnsi="Times New Roman"/>
              </w:rPr>
              <w:t xml:space="preserve">Group 3: History of the Americas </w:t>
            </w:r>
          </w:p>
        </w:tc>
      </w:tr>
      <w:tr w:rsidR="00886D09" w:rsidRPr="00225975" w14:paraId="4DE89C05" w14:textId="77777777" w:rsidTr="0035241E">
        <w:trPr>
          <w:trHeight w:val="270"/>
        </w:trPr>
        <w:tc>
          <w:tcPr>
            <w:tcW w:w="1368" w:type="dxa"/>
            <w:shd w:val="clear" w:color="auto" w:fill="D9D9D9"/>
          </w:tcPr>
          <w:p w14:paraId="2A4D3047" w14:textId="77777777" w:rsidR="00886D09" w:rsidRPr="00225975" w:rsidRDefault="00886D09" w:rsidP="0035241E">
            <w:pPr>
              <w:spacing w:before="120" w:after="120" w:line="240" w:lineRule="auto"/>
              <w:jc w:val="right"/>
              <w:rPr>
                <w:rFonts w:ascii="Times New Roman" w:hAnsi="Times New Roman"/>
                <w:b/>
              </w:rPr>
            </w:pPr>
            <w:r w:rsidRPr="00225975">
              <w:rPr>
                <w:rFonts w:ascii="Times New Roman" w:hAnsi="Times New Roman"/>
                <w:b/>
              </w:rPr>
              <w:t xml:space="preserve">Course </w:t>
            </w:r>
            <w:r w:rsidR="00C253CB">
              <w:rPr>
                <w:rFonts w:ascii="Times New Roman" w:hAnsi="Times New Roman"/>
                <w:b/>
              </w:rPr>
              <w:t>p</w:t>
            </w:r>
            <w:r w:rsidRPr="00225975">
              <w:rPr>
                <w:rFonts w:ascii="Times New Roman" w:hAnsi="Times New Roman"/>
                <w:b/>
              </w:rPr>
              <w:t>art</w:t>
            </w:r>
            <w:r w:rsidR="004D75F6" w:rsidRPr="00225975">
              <w:rPr>
                <w:rFonts w:ascii="Times New Roman" w:hAnsi="Times New Roman"/>
                <w:b/>
              </w:rPr>
              <w:t xml:space="preserve"> and topic</w:t>
            </w:r>
          </w:p>
        </w:tc>
        <w:tc>
          <w:tcPr>
            <w:tcW w:w="5261" w:type="dxa"/>
            <w:shd w:val="clear" w:color="auto" w:fill="auto"/>
          </w:tcPr>
          <w:p w14:paraId="6E41EC22" w14:textId="510EF468" w:rsidR="00886D09" w:rsidRPr="00225975" w:rsidRDefault="00195FDA" w:rsidP="0035241E">
            <w:pPr>
              <w:spacing w:before="120" w:after="120" w:line="240" w:lineRule="auto"/>
              <w:rPr>
                <w:rFonts w:ascii="Times New Roman" w:hAnsi="Times New Roman"/>
              </w:rPr>
            </w:pPr>
            <w:r>
              <w:rPr>
                <w:rFonts w:ascii="Times New Roman" w:hAnsi="Times New Roman"/>
              </w:rPr>
              <w:t>Causes of the Great War</w:t>
            </w:r>
          </w:p>
        </w:tc>
        <w:tc>
          <w:tcPr>
            <w:tcW w:w="2835" w:type="dxa"/>
            <w:shd w:val="clear" w:color="auto" w:fill="D9D9D9"/>
          </w:tcPr>
          <w:p w14:paraId="720CB41B" w14:textId="77777777" w:rsidR="00886D09" w:rsidRPr="00225975" w:rsidRDefault="00886D09" w:rsidP="0035241E">
            <w:pPr>
              <w:spacing w:before="120" w:after="120" w:line="240" w:lineRule="auto"/>
              <w:jc w:val="right"/>
              <w:rPr>
                <w:rFonts w:ascii="Times New Roman" w:hAnsi="Times New Roman"/>
                <w:b/>
              </w:rPr>
            </w:pPr>
            <w:r w:rsidRPr="00225975">
              <w:rPr>
                <w:rFonts w:ascii="Times New Roman" w:hAnsi="Times New Roman"/>
                <w:b/>
              </w:rPr>
              <w:t xml:space="preserve">SL or </w:t>
            </w:r>
            <w:r w:rsidRPr="00195FDA">
              <w:rPr>
                <w:rFonts w:ascii="Times New Roman" w:hAnsi="Times New Roman"/>
                <w:b/>
                <w:color w:val="FF0000"/>
              </w:rPr>
              <w:t>HL</w:t>
            </w:r>
            <w:r w:rsidRPr="00225975">
              <w:rPr>
                <w:rFonts w:ascii="Times New Roman" w:hAnsi="Times New Roman"/>
                <w:b/>
              </w:rPr>
              <w:t xml:space="preserve">/Year 1 or </w:t>
            </w:r>
            <w:r w:rsidRPr="00195FDA">
              <w:rPr>
                <w:rFonts w:ascii="Times New Roman" w:hAnsi="Times New Roman"/>
                <w:b/>
                <w:color w:val="FF0000"/>
              </w:rPr>
              <w:t>2</w:t>
            </w:r>
          </w:p>
        </w:tc>
        <w:tc>
          <w:tcPr>
            <w:tcW w:w="1444" w:type="dxa"/>
            <w:shd w:val="clear" w:color="auto" w:fill="auto"/>
          </w:tcPr>
          <w:p w14:paraId="6C667567" w14:textId="7EDDB8A2" w:rsidR="00886D09" w:rsidRPr="00225975" w:rsidRDefault="00195FDA" w:rsidP="0035241E">
            <w:pPr>
              <w:spacing w:before="120" w:after="120" w:line="240" w:lineRule="auto"/>
              <w:rPr>
                <w:rFonts w:ascii="Times New Roman" w:hAnsi="Times New Roman"/>
              </w:rPr>
            </w:pPr>
            <w:r>
              <w:rPr>
                <w:rFonts w:ascii="Times New Roman" w:hAnsi="Times New Roman"/>
              </w:rPr>
              <w:t>HL Year 2</w:t>
            </w:r>
          </w:p>
        </w:tc>
        <w:tc>
          <w:tcPr>
            <w:tcW w:w="1260" w:type="dxa"/>
            <w:shd w:val="clear" w:color="auto" w:fill="D9D9D9"/>
          </w:tcPr>
          <w:p w14:paraId="31B2EB87" w14:textId="77777777" w:rsidR="00886D09" w:rsidRPr="00225975" w:rsidRDefault="00886D09" w:rsidP="0035241E">
            <w:pPr>
              <w:spacing w:before="120" w:after="120" w:line="240" w:lineRule="auto"/>
              <w:jc w:val="right"/>
              <w:rPr>
                <w:rFonts w:ascii="Times New Roman" w:hAnsi="Times New Roman"/>
                <w:b/>
              </w:rPr>
            </w:pPr>
            <w:r w:rsidRPr="00225975">
              <w:rPr>
                <w:rFonts w:ascii="Times New Roman" w:hAnsi="Times New Roman"/>
                <w:b/>
              </w:rPr>
              <w:t>Dates</w:t>
            </w:r>
          </w:p>
        </w:tc>
        <w:tc>
          <w:tcPr>
            <w:tcW w:w="2006" w:type="dxa"/>
            <w:shd w:val="clear" w:color="auto" w:fill="auto"/>
          </w:tcPr>
          <w:p w14:paraId="38025E4E" w14:textId="732D973F" w:rsidR="00886D09" w:rsidRPr="00225975" w:rsidRDefault="00195FDA" w:rsidP="0035241E">
            <w:pPr>
              <w:spacing w:before="120" w:after="120" w:line="240" w:lineRule="auto"/>
              <w:rPr>
                <w:rFonts w:ascii="Times New Roman" w:hAnsi="Times New Roman"/>
              </w:rPr>
            </w:pPr>
            <w:r>
              <w:rPr>
                <w:rFonts w:ascii="Times New Roman" w:hAnsi="Times New Roman"/>
              </w:rPr>
              <w:t>3 Weeks (August)</w:t>
            </w:r>
          </w:p>
        </w:tc>
      </w:tr>
      <w:tr w:rsidR="00886D09" w:rsidRPr="00225975" w14:paraId="7F428DEE" w14:textId="77777777" w:rsidTr="0035241E">
        <w:trPr>
          <w:trHeight w:val="270"/>
        </w:trPr>
        <w:tc>
          <w:tcPr>
            <w:tcW w:w="6629" w:type="dxa"/>
            <w:gridSpan w:val="2"/>
            <w:shd w:val="clear" w:color="auto" w:fill="D9D9D9"/>
          </w:tcPr>
          <w:p w14:paraId="6FB642CE" w14:textId="77777777" w:rsidR="00886D09" w:rsidRPr="00225975" w:rsidRDefault="00886D09" w:rsidP="0035241E">
            <w:pPr>
              <w:spacing w:before="120" w:after="120" w:line="240" w:lineRule="auto"/>
              <w:rPr>
                <w:rFonts w:ascii="Times New Roman" w:hAnsi="Times New Roman"/>
                <w:b/>
              </w:rPr>
            </w:pPr>
            <w:r w:rsidRPr="00225975">
              <w:rPr>
                <w:rFonts w:ascii="Times New Roman" w:hAnsi="Times New Roman"/>
                <w:b/>
              </w:rPr>
              <w:t>Unit description and texts</w:t>
            </w:r>
          </w:p>
        </w:tc>
        <w:tc>
          <w:tcPr>
            <w:tcW w:w="7545" w:type="dxa"/>
            <w:gridSpan w:val="4"/>
            <w:shd w:val="clear" w:color="auto" w:fill="D9D9D9"/>
          </w:tcPr>
          <w:p w14:paraId="3E2DD49E" w14:textId="77777777" w:rsidR="00886D09" w:rsidRPr="00225975" w:rsidRDefault="00886D09" w:rsidP="0035241E">
            <w:pPr>
              <w:spacing w:before="120" w:after="120" w:line="240" w:lineRule="auto"/>
              <w:rPr>
                <w:rFonts w:ascii="Times New Roman" w:hAnsi="Times New Roman"/>
                <w:b/>
              </w:rPr>
            </w:pPr>
            <w:r w:rsidRPr="00225975">
              <w:rPr>
                <w:rFonts w:ascii="Times New Roman" w:hAnsi="Times New Roman"/>
                <w:b/>
              </w:rPr>
              <w:t>DP assessment(s) for unit</w:t>
            </w:r>
          </w:p>
        </w:tc>
      </w:tr>
      <w:tr w:rsidR="00886D09" w:rsidRPr="00225975" w14:paraId="6549A2D5" w14:textId="77777777" w:rsidTr="0035241E">
        <w:trPr>
          <w:trHeight w:val="270"/>
        </w:trPr>
        <w:tc>
          <w:tcPr>
            <w:tcW w:w="6629" w:type="dxa"/>
            <w:gridSpan w:val="2"/>
            <w:shd w:val="clear" w:color="auto" w:fill="auto"/>
          </w:tcPr>
          <w:p w14:paraId="374BF02D" w14:textId="77777777" w:rsidR="00886D09" w:rsidRPr="00225975" w:rsidRDefault="00886D09" w:rsidP="0035241E">
            <w:pPr>
              <w:spacing w:before="120" w:after="120" w:line="240" w:lineRule="auto"/>
              <w:rPr>
                <w:rFonts w:ascii="Times New Roman" w:hAnsi="Times New Roman"/>
              </w:rPr>
            </w:pPr>
          </w:p>
        </w:tc>
        <w:tc>
          <w:tcPr>
            <w:tcW w:w="7545" w:type="dxa"/>
            <w:gridSpan w:val="4"/>
            <w:shd w:val="clear" w:color="auto" w:fill="auto"/>
          </w:tcPr>
          <w:p w14:paraId="7749CCFB" w14:textId="67D53759" w:rsidR="00886D09" w:rsidRPr="00225975" w:rsidRDefault="00195FDA" w:rsidP="0035241E">
            <w:pPr>
              <w:spacing w:before="120" w:after="120" w:line="240" w:lineRule="auto"/>
              <w:rPr>
                <w:rFonts w:ascii="Times New Roman" w:hAnsi="Times New Roman"/>
              </w:rPr>
            </w:pPr>
            <w:r>
              <w:rPr>
                <w:rFonts w:ascii="Times New Roman" w:hAnsi="Times New Roman"/>
              </w:rPr>
              <w:t>Mock Paper 2 [Cumulative Assessment], Historiography Roundtable</w:t>
            </w:r>
          </w:p>
        </w:tc>
      </w:tr>
    </w:tbl>
    <w:p w14:paraId="54F8A3B6" w14:textId="77777777" w:rsidR="00C36EAA" w:rsidRPr="00225975" w:rsidRDefault="00C36EAA" w:rsidP="00C36EAA">
      <w:pPr>
        <w:spacing w:before="120" w:after="120" w:line="240" w:lineRule="auto"/>
        <w:rPr>
          <w:rFonts w:ascii="Times New Roman" w:hAnsi="Times New Roman"/>
          <w:b/>
          <w:i/>
        </w:rPr>
      </w:pPr>
    </w:p>
    <w:p w14:paraId="61AD7141" w14:textId="77777777" w:rsidR="00C36EAA" w:rsidRPr="00225975" w:rsidRDefault="00C36EAA" w:rsidP="00C36EAA">
      <w:pPr>
        <w:spacing w:before="120" w:after="120" w:line="240" w:lineRule="auto"/>
        <w:rPr>
          <w:rFonts w:ascii="Times New Roman" w:hAnsi="Times New Roman"/>
          <w:b/>
          <w:i/>
        </w:rPr>
      </w:pPr>
      <w:r w:rsidRPr="00225975">
        <w:rPr>
          <w:rFonts w:ascii="Times New Roman" w:hAnsi="Times New Roman"/>
          <w:b/>
          <w:i/>
        </w:rPr>
        <w:t>INQUIRY</w:t>
      </w:r>
      <w:r w:rsidR="00C253CB">
        <w:rPr>
          <w:rFonts w:ascii="Times New Roman" w:hAnsi="Times New Roman"/>
          <w:b/>
          <w:i/>
        </w:rPr>
        <w:t>:</w:t>
      </w:r>
      <w:r w:rsidRPr="00225975">
        <w:rPr>
          <w:rFonts w:ascii="Times New Roman" w:hAnsi="Times New Roman"/>
          <w:b/>
          <w:i/>
        </w:rPr>
        <w:t xml:space="preserve"> establishing purpose of the unit</w:t>
      </w:r>
    </w:p>
    <w:tbl>
      <w:tblPr>
        <w:tblStyle w:val="TableGrid"/>
        <w:tblW w:w="0" w:type="auto"/>
        <w:tblLook w:val="00A0" w:firstRow="1" w:lastRow="0" w:firstColumn="1" w:lastColumn="0" w:noHBand="0" w:noVBand="0"/>
      </w:tblPr>
      <w:tblGrid>
        <w:gridCol w:w="14174"/>
      </w:tblGrid>
      <w:tr w:rsidR="00C36EAA" w:rsidRPr="00225975" w14:paraId="58104D8E" w14:textId="77777777" w:rsidTr="0035241E">
        <w:tc>
          <w:tcPr>
            <w:tcW w:w="14174" w:type="dxa"/>
            <w:shd w:val="clear" w:color="auto" w:fill="D9D9D9" w:themeFill="background1" w:themeFillShade="D9"/>
          </w:tcPr>
          <w:p w14:paraId="55DEB948" w14:textId="77777777" w:rsidR="00C36EAA" w:rsidRPr="00225975" w:rsidRDefault="00C36EAA" w:rsidP="0035241E">
            <w:pPr>
              <w:spacing w:before="120" w:after="120" w:line="240" w:lineRule="auto"/>
              <w:rPr>
                <w:rFonts w:ascii="Times New Roman" w:hAnsi="Times New Roman"/>
                <w:i/>
              </w:rPr>
            </w:pPr>
            <w:r w:rsidRPr="00225975">
              <w:rPr>
                <w:rFonts w:ascii="Times New Roman" w:hAnsi="Times New Roman"/>
                <w:b/>
              </w:rPr>
              <w:t>Transfer goals</w:t>
            </w:r>
          </w:p>
          <w:p w14:paraId="5C76E3DC" w14:textId="77777777" w:rsidR="00C36EAA" w:rsidRPr="00225975" w:rsidRDefault="00C36EAA" w:rsidP="0035241E">
            <w:pPr>
              <w:spacing w:before="120" w:after="120" w:line="240" w:lineRule="auto"/>
              <w:rPr>
                <w:rFonts w:ascii="Times New Roman" w:hAnsi="Times New Roman"/>
                <w:b/>
              </w:rPr>
            </w:pPr>
            <w:r w:rsidRPr="00225975">
              <w:rPr>
                <w:rFonts w:ascii="Times New Roman" w:hAnsi="Times New Roman"/>
                <w:i/>
              </w:rPr>
              <w:t>List here</w:t>
            </w:r>
            <w:r w:rsidR="00C253CB">
              <w:rPr>
                <w:rFonts w:ascii="Times New Roman" w:hAnsi="Times New Roman"/>
                <w:i/>
              </w:rPr>
              <w:t xml:space="preserve"> one to three</w:t>
            </w:r>
            <w:r w:rsidR="007A6BF4">
              <w:rPr>
                <w:rFonts w:ascii="Times New Roman" w:hAnsi="Times New Roman"/>
                <w:i/>
              </w:rPr>
              <w:t xml:space="preserve"> </w:t>
            </w:r>
            <w:r w:rsidRPr="00225975">
              <w:rPr>
                <w:rFonts w:ascii="Times New Roman" w:hAnsi="Times New Roman"/>
                <w:i/>
              </w:rPr>
              <w:t>big, overarching, long-term goals for this unit. Transfer goals are the major goals that ask students to “transfer</w:t>
            </w:r>
            <w:r w:rsidR="00C253CB">
              <w:rPr>
                <w:rFonts w:ascii="Times New Roman" w:hAnsi="Times New Roman"/>
                <w:i/>
              </w:rPr>
              <w:t>”</w:t>
            </w:r>
            <w:r w:rsidRPr="00225975">
              <w:rPr>
                <w:rFonts w:ascii="Times New Roman" w:hAnsi="Times New Roman"/>
                <w:i/>
              </w:rPr>
              <w:t>, or apply, their knowledge, skills, and concepts at the end of the unit under new/different circumstances, and on their own without scaffolding from the teacher.</w:t>
            </w:r>
          </w:p>
        </w:tc>
      </w:tr>
      <w:tr w:rsidR="00C36EAA" w:rsidRPr="00225975" w14:paraId="6A4135D9" w14:textId="77777777" w:rsidTr="0035241E">
        <w:tc>
          <w:tcPr>
            <w:tcW w:w="14174" w:type="dxa"/>
          </w:tcPr>
          <w:p w14:paraId="76EDB91E" w14:textId="18E3A1D2" w:rsidR="00195FDA" w:rsidRDefault="00195FDA" w:rsidP="00C36EAA">
            <w:pPr>
              <w:spacing w:before="120" w:after="120" w:line="240" w:lineRule="auto"/>
              <w:rPr>
                <w:rFonts w:ascii="Times New Roman" w:hAnsi="Times New Roman"/>
              </w:rPr>
            </w:pPr>
            <w:r>
              <w:rPr>
                <w:rFonts w:ascii="Times New Roman" w:hAnsi="Times New Roman"/>
              </w:rPr>
              <w:t>-Analyse the underlying causes and foundational issues that led to the outbreak of the First World War</w:t>
            </w:r>
          </w:p>
          <w:p w14:paraId="5C4AA7D6" w14:textId="37159130" w:rsidR="00195FDA" w:rsidRDefault="00195FDA" w:rsidP="00C36EAA">
            <w:pPr>
              <w:spacing w:before="120" w:after="120" w:line="240" w:lineRule="auto"/>
              <w:rPr>
                <w:rFonts w:ascii="Times New Roman" w:hAnsi="Times New Roman"/>
              </w:rPr>
            </w:pPr>
            <w:r>
              <w:rPr>
                <w:rFonts w:ascii="Times New Roman" w:hAnsi="Times New Roman"/>
              </w:rPr>
              <w:t>-Understand the varying viewpoints, aims and desires of the multitude of nations involved in the First World War</w:t>
            </w:r>
          </w:p>
          <w:p w14:paraId="37240C63" w14:textId="7B39B49A" w:rsidR="009E708B" w:rsidRDefault="00195FDA" w:rsidP="00C36EAA">
            <w:pPr>
              <w:spacing w:before="120" w:after="120" w:line="240" w:lineRule="auto"/>
              <w:rPr>
                <w:rFonts w:ascii="Times New Roman" w:hAnsi="Times New Roman"/>
              </w:rPr>
            </w:pPr>
            <w:r>
              <w:rPr>
                <w:rFonts w:ascii="Times New Roman" w:hAnsi="Times New Roman"/>
              </w:rPr>
              <w:t>-Describe the ways in which diplomacy fails to prevent violent, international conflicts</w:t>
            </w:r>
          </w:p>
          <w:p w14:paraId="7CFC0282" w14:textId="7A448E76" w:rsidR="009E708B" w:rsidRDefault="00195FDA" w:rsidP="00C36EAA">
            <w:pPr>
              <w:spacing w:before="120" w:after="120" w:line="240" w:lineRule="auto"/>
              <w:rPr>
                <w:rFonts w:ascii="Times New Roman" w:hAnsi="Times New Roman"/>
              </w:rPr>
            </w:pPr>
            <w:r>
              <w:rPr>
                <w:rFonts w:ascii="Times New Roman" w:hAnsi="Times New Roman"/>
              </w:rPr>
              <w:t>-Explore the ways in which historians can view the same history but come to different conclusions and interpretations of those events</w:t>
            </w:r>
          </w:p>
          <w:p w14:paraId="6AF93F8B" w14:textId="77777777" w:rsidR="009E708B" w:rsidRDefault="009E708B" w:rsidP="00C36EAA">
            <w:pPr>
              <w:spacing w:before="120" w:after="120" w:line="240" w:lineRule="auto"/>
              <w:rPr>
                <w:rFonts w:ascii="Times New Roman" w:hAnsi="Times New Roman"/>
              </w:rPr>
            </w:pPr>
          </w:p>
          <w:p w14:paraId="77079D52" w14:textId="77777777" w:rsidR="009E708B" w:rsidRDefault="009E708B" w:rsidP="00C36EAA">
            <w:pPr>
              <w:spacing w:before="120" w:after="120" w:line="240" w:lineRule="auto"/>
              <w:rPr>
                <w:rFonts w:ascii="Times New Roman" w:hAnsi="Times New Roman"/>
              </w:rPr>
            </w:pPr>
          </w:p>
          <w:p w14:paraId="7A2B4D4B" w14:textId="77777777" w:rsidR="009E708B" w:rsidRPr="00225975" w:rsidRDefault="009E708B" w:rsidP="00C36EAA">
            <w:pPr>
              <w:spacing w:before="120" w:after="120" w:line="240" w:lineRule="auto"/>
              <w:rPr>
                <w:rFonts w:ascii="Times New Roman" w:hAnsi="Times New Roman"/>
              </w:rPr>
            </w:pPr>
          </w:p>
        </w:tc>
      </w:tr>
    </w:tbl>
    <w:p w14:paraId="62BBAC8F" w14:textId="77777777" w:rsidR="00C36EAA" w:rsidRPr="00225975" w:rsidRDefault="00C36EAA" w:rsidP="00C36EAA">
      <w:pPr>
        <w:spacing w:before="120" w:after="120" w:line="240" w:lineRule="auto"/>
        <w:rPr>
          <w:rFonts w:ascii="Times New Roman" w:hAnsi="Times New Roman"/>
        </w:rPr>
      </w:pPr>
    </w:p>
    <w:p w14:paraId="54D7C4E9" w14:textId="77777777" w:rsidR="00C36EAA" w:rsidRPr="00225975" w:rsidRDefault="00C36EAA" w:rsidP="00C36EAA">
      <w:pPr>
        <w:spacing w:before="120" w:after="120" w:line="240" w:lineRule="auto"/>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C36EAA" w:rsidRPr="00225975" w14:paraId="18509197" w14:textId="77777777" w:rsidTr="0035241E">
        <w:tc>
          <w:tcPr>
            <w:tcW w:w="14174" w:type="dxa"/>
            <w:shd w:val="clear" w:color="auto" w:fill="D9D9D9"/>
          </w:tcPr>
          <w:p w14:paraId="74AA0C1D" w14:textId="77777777" w:rsidR="00C36EAA" w:rsidRPr="00225975" w:rsidRDefault="00C36EAA" w:rsidP="0035241E">
            <w:pPr>
              <w:spacing w:before="120" w:after="120" w:line="240" w:lineRule="auto"/>
              <w:rPr>
                <w:rFonts w:ascii="Times New Roman" w:hAnsi="Times New Roman"/>
                <w:b/>
              </w:rPr>
            </w:pPr>
            <w:r w:rsidRPr="00225975">
              <w:rPr>
                <w:rFonts w:ascii="Times New Roman" w:hAnsi="Times New Roman"/>
                <w:b/>
              </w:rPr>
              <w:lastRenderedPageBreak/>
              <w:t xml:space="preserve">Essential understandings </w:t>
            </w:r>
          </w:p>
          <w:p w14:paraId="3A9F9CD6" w14:textId="77777777" w:rsidR="00C36EAA" w:rsidRPr="00225975" w:rsidRDefault="00C36EAA" w:rsidP="00F14648">
            <w:pPr>
              <w:spacing w:before="120" w:after="120" w:line="240" w:lineRule="auto"/>
              <w:rPr>
                <w:rFonts w:ascii="Times New Roman" w:hAnsi="Times New Roman"/>
                <w:b/>
              </w:rPr>
            </w:pPr>
            <w:r w:rsidRPr="00225975">
              <w:rPr>
                <w:rFonts w:ascii="Times New Roman" w:hAnsi="Times New Roman"/>
                <w:i/>
              </w:rPr>
              <w:t>List here the key content/skills/concepts that students will know/</w:t>
            </w:r>
            <w:r w:rsidR="00F14648" w:rsidRPr="00225975">
              <w:rPr>
                <w:rFonts w:ascii="Times New Roman" w:hAnsi="Times New Roman"/>
                <w:i/>
              </w:rPr>
              <w:t>develop</w:t>
            </w:r>
            <w:r w:rsidR="00C253CB">
              <w:rPr>
                <w:rFonts w:ascii="Times New Roman" w:hAnsi="Times New Roman"/>
                <w:i/>
              </w:rPr>
              <w:t xml:space="preserve"> </w:t>
            </w:r>
            <w:r w:rsidR="00F14648" w:rsidRPr="00225975">
              <w:rPr>
                <w:rFonts w:ascii="Times New Roman" w:hAnsi="Times New Roman"/>
                <w:i/>
              </w:rPr>
              <w:t>by</w:t>
            </w:r>
            <w:r w:rsidRPr="00225975">
              <w:rPr>
                <w:rFonts w:ascii="Times New Roman" w:hAnsi="Times New Roman"/>
                <w:i/>
              </w:rPr>
              <w:t xml:space="preserve"> the end of the unit</w:t>
            </w:r>
            <w:r w:rsidR="00C253CB">
              <w:rPr>
                <w:rFonts w:ascii="Times New Roman" w:hAnsi="Times New Roman"/>
                <w:i/>
              </w:rPr>
              <w:t>.</w:t>
            </w:r>
          </w:p>
        </w:tc>
      </w:tr>
      <w:tr w:rsidR="00C36EAA" w:rsidRPr="00225975" w14:paraId="42F2A83F" w14:textId="77777777" w:rsidTr="0035241E">
        <w:trPr>
          <w:trHeight w:val="560"/>
        </w:trPr>
        <w:tc>
          <w:tcPr>
            <w:tcW w:w="14174" w:type="dxa"/>
            <w:shd w:val="clear" w:color="auto" w:fill="auto"/>
          </w:tcPr>
          <w:p w14:paraId="65EE0B25" w14:textId="77777777" w:rsidR="007368C2" w:rsidRPr="00225975" w:rsidRDefault="007368C2" w:rsidP="007368C2">
            <w:pPr>
              <w:spacing w:before="120" w:after="120" w:line="240" w:lineRule="auto"/>
              <w:rPr>
                <w:rFonts w:ascii="Times New Roman" w:hAnsi="Times New Roman"/>
                <w:u w:val="single"/>
              </w:rPr>
            </w:pPr>
            <w:r w:rsidRPr="00225975">
              <w:rPr>
                <w:rFonts w:ascii="Times New Roman" w:hAnsi="Times New Roman"/>
                <w:u w:val="single"/>
              </w:rPr>
              <w:t>Students will know the following content:</w:t>
            </w:r>
          </w:p>
          <w:p w14:paraId="782E7A9B" w14:textId="2046DC9E" w:rsidR="007368C2" w:rsidRPr="00225975" w:rsidRDefault="00FB6C71" w:rsidP="007368C2">
            <w:pPr>
              <w:spacing w:before="120" w:after="120" w:line="240" w:lineRule="auto"/>
              <w:rPr>
                <w:rFonts w:ascii="Times New Roman" w:hAnsi="Times New Roman"/>
              </w:rPr>
            </w:pPr>
            <w:r>
              <w:rPr>
                <w:rFonts w:ascii="Times New Roman" w:hAnsi="Times New Roman"/>
              </w:rPr>
              <w:t>-The long-term causes of the Great War, specifically militarism, alliance system, imperialism and nationalism</w:t>
            </w:r>
          </w:p>
          <w:p w14:paraId="2A22894A" w14:textId="5A578428" w:rsidR="007368C2" w:rsidRPr="00225975" w:rsidRDefault="00FB6C71" w:rsidP="007368C2">
            <w:pPr>
              <w:spacing w:before="120" w:after="120" w:line="240" w:lineRule="auto"/>
              <w:rPr>
                <w:rFonts w:ascii="Times New Roman" w:hAnsi="Times New Roman"/>
              </w:rPr>
            </w:pPr>
            <w:r>
              <w:rPr>
                <w:rFonts w:ascii="Times New Roman" w:hAnsi="Times New Roman"/>
              </w:rPr>
              <w:t>-The short-term causes of the Great War, specifically the Moroccan Affairs, Balkan Wars and German imperialism</w:t>
            </w:r>
          </w:p>
          <w:p w14:paraId="09F9B4D4" w14:textId="11F36DF2" w:rsidR="007368C2" w:rsidRPr="00225975" w:rsidRDefault="00FB6C71" w:rsidP="007368C2">
            <w:pPr>
              <w:spacing w:before="120" w:after="120" w:line="240" w:lineRule="auto"/>
              <w:rPr>
                <w:rFonts w:ascii="Times New Roman" w:hAnsi="Times New Roman"/>
              </w:rPr>
            </w:pPr>
            <w:r>
              <w:rPr>
                <w:rFonts w:ascii="Times New Roman" w:hAnsi="Times New Roman"/>
              </w:rPr>
              <w:t>-The falling of the ‘dominoes’ following the assassination of the Archduke Franz Ferdinand and his wife</w:t>
            </w:r>
          </w:p>
          <w:p w14:paraId="4B9ACD6E" w14:textId="18976C93" w:rsidR="007368C2" w:rsidRPr="00225975" w:rsidRDefault="00FB6C71" w:rsidP="007368C2">
            <w:pPr>
              <w:spacing w:before="120" w:after="120" w:line="240" w:lineRule="auto"/>
              <w:rPr>
                <w:rFonts w:ascii="Times New Roman" w:hAnsi="Times New Roman"/>
              </w:rPr>
            </w:pPr>
            <w:r>
              <w:rPr>
                <w:rFonts w:ascii="Times New Roman" w:hAnsi="Times New Roman"/>
              </w:rPr>
              <w:t>-The sequential order in which the war itself broke out during July of 1914</w:t>
            </w:r>
          </w:p>
          <w:p w14:paraId="0CC7D971" w14:textId="4D813F78" w:rsidR="007368C2" w:rsidRPr="00225975" w:rsidRDefault="00FB6C71" w:rsidP="007368C2">
            <w:pPr>
              <w:spacing w:before="120" w:after="120" w:line="240" w:lineRule="auto"/>
              <w:rPr>
                <w:rFonts w:ascii="Times New Roman" w:hAnsi="Times New Roman"/>
              </w:rPr>
            </w:pPr>
            <w:r>
              <w:rPr>
                <w:rFonts w:ascii="Times New Roman" w:hAnsi="Times New Roman"/>
              </w:rPr>
              <w:t>-The ‘why’ of that sequential order</w:t>
            </w:r>
          </w:p>
          <w:p w14:paraId="69ED8DC7" w14:textId="540A11ED" w:rsidR="007368C2" w:rsidRPr="00225975" w:rsidRDefault="00FB6C71" w:rsidP="007368C2">
            <w:pPr>
              <w:spacing w:before="120" w:after="120" w:line="240" w:lineRule="auto"/>
              <w:rPr>
                <w:rFonts w:ascii="Times New Roman" w:hAnsi="Times New Roman"/>
              </w:rPr>
            </w:pPr>
            <w:r>
              <w:rPr>
                <w:rFonts w:ascii="Times New Roman" w:hAnsi="Times New Roman"/>
              </w:rPr>
              <w:t>-The historiography of the causes and BLAME for the outbreak of the Great War</w:t>
            </w:r>
          </w:p>
          <w:p w14:paraId="5965014E" w14:textId="77777777" w:rsidR="007368C2" w:rsidRPr="00225975" w:rsidRDefault="007368C2" w:rsidP="007368C2">
            <w:pPr>
              <w:spacing w:before="120" w:after="120" w:line="240" w:lineRule="auto"/>
              <w:rPr>
                <w:rFonts w:ascii="Times New Roman" w:hAnsi="Times New Roman"/>
              </w:rPr>
            </w:pPr>
          </w:p>
          <w:p w14:paraId="12EFEA66" w14:textId="77777777" w:rsidR="007368C2" w:rsidRPr="00225975" w:rsidRDefault="007368C2" w:rsidP="007368C2">
            <w:pPr>
              <w:spacing w:before="120" w:after="120" w:line="240" w:lineRule="auto"/>
              <w:rPr>
                <w:rFonts w:ascii="Times New Roman" w:hAnsi="Times New Roman"/>
                <w:u w:val="single"/>
              </w:rPr>
            </w:pPr>
            <w:r w:rsidRPr="00225975">
              <w:rPr>
                <w:rFonts w:ascii="Times New Roman" w:hAnsi="Times New Roman"/>
                <w:u w:val="single"/>
              </w:rPr>
              <w:t>Students will develop the following skills:</w:t>
            </w:r>
          </w:p>
          <w:p w14:paraId="19001576" w14:textId="5FFB80B7" w:rsidR="007368C2" w:rsidRPr="00225975" w:rsidRDefault="00FB6C71" w:rsidP="007368C2">
            <w:pPr>
              <w:spacing w:before="120" w:after="120" w:line="240" w:lineRule="auto"/>
              <w:rPr>
                <w:rFonts w:ascii="Times New Roman" w:hAnsi="Times New Roman"/>
              </w:rPr>
            </w:pPr>
            <w:r>
              <w:rPr>
                <w:rFonts w:ascii="Times New Roman" w:hAnsi="Times New Roman"/>
              </w:rPr>
              <w:t xml:space="preserve">-Primary Source Document analysis </w:t>
            </w:r>
          </w:p>
          <w:p w14:paraId="33441181" w14:textId="5508ADFC" w:rsidR="007368C2" w:rsidRPr="00225975" w:rsidRDefault="00FB6C71" w:rsidP="007368C2">
            <w:pPr>
              <w:spacing w:before="120" w:after="120" w:line="240" w:lineRule="auto"/>
              <w:rPr>
                <w:rFonts w:ascii="Times New Roman" w:hAnsi="Times New Roman"/>
              </w:rPr>
            </w:pPr>
            <w:r>
              <w:rPr>
                <w:rFonts w:ascii="Times New Roman" w:hAnsi="Times New Roman"/>
              </w:rPr>
              <w:t xml:space="preserve">-Reading historically and understanding the major theses/points of historians </w:t>
            </w:r>
          </w:p>
          <w:p w14:paraId="55606032" w14:textId="26E7029E" w:rsidR="007368C2" w:rsidRPr="00225975" w:rsidRDefault="00FB6C71" w:rsidP="007368C2">
            <w:pPr>
              <w:spacing w:before="120" w:after="120" w:line="240" w:lineRule="auto"/>
              <w:rPr>
                <w:rFonts w:ascii="Times New Roman" w:hAnsi="Times New Roman"/>
              </w:rPr>
            </w:pPr>
            <w:r>
              <w:rPr>
                <w:rFonts w:ascii="Times New Roman" w:hAnsi="Times New Roman"/>
              </w:rPr>
              <w:t>-Writing for IB (Paper 2)</w:t>
            </w:r>
          </w:p>
          <w:p w14:paraId="6D57524D" w14:textId="77777777" w:rsidR="007368C2" w:rsidRPr="00225975" w:rsidRDefault="007368C2" w:rsidP="007368C2">
            <w:pPr>
              <w:spacing w:before="120" w:after="120" w:line="240" w:lineRule="auto"/>
              <w:rPr>
                <w:rFonts w:ascii="Times New Roman" w:hAnsi="Times New Roman"/>
              </w:rPr>
            </w:pPr>
          </w:p>
          <w:p w14:paraId="49FD42A4" w14:textId="77777777" w:rsidR="007368C2" w:rsidRPr="00225975" w:rsidRDefault="007368C2" w:rsidP="007368C2">
            <w:pPr>
              <w:spacing w:before="120" w:after="120" w:line="240" w:lineRule="auto"/>
              <w:rPr>
                <w:rFonts w:ascii="Times New Roman" w:hAnsi="Times New Roman"/>
              </w:rPr>
            </w:pPr>
          </w:p>
          <w:p w14:paraId="13F2725C" w14:textId="77777777" w:rsidR="007368C2" w:rsidRPr="00225975" w:rsidRDefault="007368C2" w:rsidP="007368C2">
            <w:pPr>
              <w:spacing w:before="120" w:after="120" w:line="240" w:lineRule="auto"/>
              <w:rPr>
                <w:rFonts w:ascii="Times New Roman" w:hAnsi="Times New Roman"/>
              </w:rPr>
            </w:pPr>
          </w:p>
          <w:p w14:paraId="5719F2A9" w14:textId="77777777" w:rsidR="007368C2" w:rsidRPr="00225975" w:rsidRDefault="007368C2" w:rsidP="007368C2">
            <w:pPr>
              <w:spacing w:before="120" w:after="120" w:line="240" w:lineRule="auto"/>
              <w:rPr>
                <w:rFonts w:ascii="Times New Roman" w:hAnsi="Times New Roman"/>
                <w:u w:val="single"/>
              </w:rPr>
            </w:pPr>
            <w:r w:rsidRPr="00225975">
              <w:rPr>
                <w:rFonts w:ascii="Times New Roman" w:hAnsi="Times New Roman"/>
                <w:u w:val="single"/>
              </w:rPr>
              <w:t>Students will grasp the following concepts:</w:t>
            </w:r>
          </w:p>
          <w:p w14:paraId="197F22ED" w14:textId="1542DDEF" w:rsidR="00C36EAA" w:rsidRDefault="00FB6C71" w:rsidP="00C36EAA">
            <w:pPr>
              <w:spacing w:before="120" w:after="120" w:line="240" w:lineRule="auto"/>
              <w:rPr>
                <w:rFonts w:ascii="Times New Roman" w:hAnsi="Times New Roman"/>
              </w:rPr>
            </w:pPr>
            <w:r>
              <w:rPr>
                <w:rFonts w:ascii="Times New Roman" w:hAnsi="Times New Roman"/>
              </w:rPr>
              <w:t>-Militarism             -Weltpolitik</w:t>
            </w:r>
          </w:p>
          <w:p w14:paraId="3D6B964B" w14:textId="30E7E0E1" w:rsidR="009E708B" w:rsidRDefault="00FB6C71" w:rsidP="00C36EAA">
            <w:pPr>
              <w:spacing w:before="120" w:after="120" w:line="240" w:lineRule="auto"/>
              <w:rPr>
                <w:rFonts w:ascii="Times New Roman" w:hAnsi="Times New Roman"/>
              </w:rPr>
            </w:pPr>
            <w:r>
              <w:rPr>
                <w:rFonts w:ascii="Times New Roman" w:hAnsi="Times New Roman"/>
              </w:rPr>
              <w:t>-Imperialism           -Orthodox History</w:t>
            </w:r>
          </w:p>
          <w:p w14:paraId="63719DED" w14:textId="0C9450AE" w:rsidR="009E708B" w:rsidRDefault="00FB6C71" w:rsidP="00C36EAA">
            <w:pPr>
              <w:spacing w:before="120" w:after="120" w:line="240" w:lineRule="auto"/>
              <w:rPr>
                <w:rFonts w:ascii="Times New Roman" w:hAnsi="Times New Roman"/>
              </w:rPr>
            </w:pPr>
            <w:r>
              <w:rPr>
                <w:rFonts w:ascii="Times New Roman" w:hAnsi="Times New Roman"/>
              </w:rPr>
              <w:t>-Nationalism           -Revisionist History</w:t>
            </w:r>
          </w:p>
          <w:p w14:paraId="18C46F68" w14:textId="77777777" w:rsidR="009E708B" w:rsidRPr="00225975" w:rsidRDefault="009E708B" w:rsidP="00C36EAA">
            <w:pPr>
              <w:spacing w:before="120" w:after="120" w:line="240" w:lineRule="auto"/>
              <w:rPr>
                <w:rFonts w:ascii="Times New Roman" w:hAnsi="Times New Roman"/>
              </w:rPr>
            </w:pPr>
          </w:p>
        </w:tc>
      </w:tr>
      <w:tr w:rsidR="00C36EAA" w:rsidRPr="00225975" w14:paraId="2115F969" w14:textId="77777777" w:rsidTr="0035241E">
        <w:trPr>
          <w:trHeight w:val="560"/>
        </w:trPr>
        <w:tc>
          <w:tcPr>
            <w:tcW w:w="14174" w:type="dxa"/>
            <w:shd w:val="clear" w:color="auto" w:fill="D9D9D9" w:themeFill="background1" w:themeFillShade="D9"/>
          </w:tcPr>
          <w:p w14:paraId="722D4CF4" w14:textId="77777777" w:rsidR="00C36EAA" w:rsidRPr="00225975" w:rsidRDefault="00C36EAA" w:rsidP="0035241E">
            <w:pPr>
              <w:spacing w:before="120" w:after="120" w:line="240" w:lineRule="auto"/>
              <w:rPr>
                <w:rFonts w:ascii="Times New Roman" w:hAnsi="Times New Roman"/>
                <w:b/>
              </w:rPr>
            </w:pPr>
            <w:r w:rsidRPr="00225975">
              <w:rPr>
                <w:rFonts w:ascii="Times New Roman" w:hAnsi="Times New Roman"/>
                <w:b/>
              </w:rPr>
              <w:lastRenderedPageBreak/>
              <w:t>Missed concepts/misunderstandings</w:t>
            </w:r>
          </w:p>
          <w:p w14:paraId="4EEE2533" w14:textId="77777777" w:rsidR="00C36EAA" w:rsidRPr="00225975" w:rsidRDefault="00C36EAA" w:rsidP="0035241E">
            <w:pPr>
              <w:spacing w:before="120" w:after="120" w:line="240" w:lineRule="auto"/>
              <w:rPr>
                <w:rFonts w:ascii="Times New Roman" w:hAnsi="Times New Roman"/>
                <w:b/>
              </w:rPr>
            </w:pPr>
            <w:r w:rsidRPr="00225975">
              <w:rPr>
                <w:rFonts w:ascii="Times New Roman" w:hAnsi="Times New Roman"/>
                <w:i/>
              </w:rPr>
              <w:t>List here likely misunderstandings students may have during the unit with relation to skills, content and concepts.</w:t>
            </w:r>
          </w:p>
        </w:tc>
      </w:tr>
      <w:tr w:rsidR="00C36EAA" w:rsidRPr="00225975" w14:paraId="17894938" w14:textId="77777777" w:rsidTr="0035241E">
        <w:trPr>
          <w:trHeight w:val="560"/>
        </w:trPr>
        <w:tc>
          <w:tcPr>
            <w:tcW w:w="14174" w:type="dxa"/>
            <w:shd w:val="clear" w:color="auto" w:fill="auto"/>
          </w:tcPr>
          <w:p w14:paraId="630DE97D" w14:textId="77777777" w:rsidR="00C36EAA" w:rsidRPr="00225975" w:rsidRDefault="00C36EAA" w:rsidP="0035241E">
            <w:pPr>
              <w:spacing w:before="120" w:after="120" w:line="240" w:lineRule="auto"/>
              <w:rPr>
                <w:rFonts w:ascii="Times New Roman" w:hAnsi="Times New Roman"/>
                <w:u w:val="single"/>
              </w:rPr>
            </w:pPr>
            <w:r w:rsidRPr="00AD57F5">
              <w:rPr>
                <w:rFonts w:ascii="Times New Roman" w:hAnsi="Times New Roman"/>
                <w:u w:val="single"/>
              </w:rPr>
              <w:t>Content-based:</w:t>
            </w:r>
          </w:p>
          <w:p w14:paraId="27C35107" w14:textId="09CBEC0C" w:rsidR="00C36EAA" w:rsidRPr="0001105F" w:rsidRDefault="0001105F" w:rsidP="0035241E">
            <w:pPr>
              <w:spacing w:before="120" w:after="120" w:line="240" w:lineRule="auto"/>
              <w:rPr>
                <w:rFonts w:ascii="Times New Roman" w:hAnsi="Times New Roman"/>
              </w:rPr>
            </w:pPr>
            <w:r>
              <w:rPr>
                <w:rFonts w:ascii="Times New Roman" w:hAnsi="Times New Roman"/>
              </w:rPr>
              <w:t>There is a single answer as to ‘why’ the War broke out as well as who, specifically, is to blame</w:t>
            </w:r>
          </w:p>
          <w:p w14:paraId="0B08539C" w14:textId="32FA2DF3" w:rsidR="009E708B" w:rsidRPr="0001105F" w:rsidRDefault="0001105F" w:rsidP="0035241E">
            <w:pPr>
              <w:spacing w:before="120" w:after="120" w:line="240" w:lineRule="auto"/>
              <w:rPr>
                <w:rFonts w:ascii="Times New Roman" w:hAnsi="Times New Roman"/>
              </w:rPr>
            </w:pPr>
            <w:r>
              <w:rPr>
                <w:rFonts w:ascii="Times New Roman" w:hAnsi="Times New Roman"/>
              </w:rPr>
              <w:t>The war broke out solely because of the assassination of Franz Ferdinand and his wife</w:t>
            </w:r>
          </w:p>
          <w:p w14:paraId="597C47E2" w14:textId="77777777" w:rsidR="00C36EAA" w:rsidRPr="00225975" w:rsidRDefault="00C36EAA" w:rsidP="0035241E">
            <w:pPr>
              <w:spacing w:before="120" w:after="120" w:line="240" w:lineRule="auto"/>
              <w:rPr>
                <w:rFonts w:ascii="Times New Roman" w:hAnsi="Times New Roman"/>
                <w:u w:val="single"/>
              </w:rPr>
            </w:pPr>
            <w:r w:rsidRPr="00225975">
              <w:rPr>
                <w:rFonts w:ascii="Times New Roman" w:hAnsi="Times New Roman"/>
                <w:u w:val="single"/>
              </w:rPr>
              <w:t>Skills-based:</w:t>
            </w:r>
          </w:p>
          <w:p w14:paraId="0FDE9C7F" w14:textId="659D202E" w:rsidR="00C36EAA" w:rsidRPr="0001105F" w:rsidRDefault="0001105F" w:rsidP="0001105F">
            <w:pPr>
              <w:spacing w:before="120" w:after="120" w:line="240" w:lineRule="auto"/>
              <w:rPr>
                <w:rFonts w:ascii="Times New Roman" w:hAnsi="Times New Roman"/>
              </w:rPr>
            </w:pPr>
            <w:r>
              <w:rPr>
                <w:rFonts w:ascii="Times New Roman" w:hAnsi="Times New Roman"/>
              </w:rPr>
              <w:t>Including various perspectives when writing a Paper 2, as mentioning an alternative argument than their own must be included in their writing</w:t>
            </w:r>
          </w:p>
          <w:p w14:paraId="6A265D1F" w14:textId="4EA03E92" w:rsidR="009E708B" w:rsidRPr="0001105F" w:rsidRDefault="0001105F" w:rsidP="0001105F">
            <w:pPr>
              <w:spacing w:before="120" w:after="120" w:line="240" w:lineRule="auto"/>
              <w:rPr>
                <w:rFonts w:ascii="Times New Roman" w:hAnsi="Times New Roman"/>
              </w:rPr>
            </w:pPr>
            <w:r>
              <w:rPr>
                <w:rFonts w:ascii="Times New Roman" w:hAnsi="Times New Roman"/>
              </w:rPr>
              <w:t>Reading and analysing historians arguments for the interpretation of history rather than just the how of history</w:t>
            </w:r>
          </w:p>
          <w:p w14:paraId="5CCF55D0" w14:textId="77777777" w:rsidR="00C36EAA" w:rsidRPr="00225975" w:rsidRDefault="00C36EAA" w:rsidP="0035241E">
            <w:pPr>
              <w:spacing w:before="120" w:after="120" w:line="240" w:lineRule="auto"/>
              <w:rPr>
                <w:rFonts w:ascii="Times New Roman" w:hAnsi="Times New Roman"/>
                <w:u w:val="single"/>
              </w:rPr>
            </w:pPr>
            <w:r w:rsidRPr="00225975">
              <w:rPr>
                <w:rFonts w:ascii="Times New Roman" w:hAnsi="Times New Roman"/>
                <w:u w:val="single"/>
              </w:rPr>
              <w:t>Concept-based:</w:t>
            </w:r>
          </w:p>
          <w:p w14:paraId="191BE774" w14:textId="40429235" w:rsidR="00C36EAA" w:rsidRPr="0001105F" w:rsidRDefault="0001105F" w:rsidP="0001105F">
            <w:pPr>
              <w:spacing w:before="120" w:after="120" w:line="240" w:lineRule="auto"/>
              <w:rPr>
                <w:rFonts w:ascii="Times New Roman" w:hAnsi="Times New Roman"/>
              </w:rPr>
            </w:pPr>
            <w:r>
              <w:rPr>
                <w:rFonts w:ascii="Times New Roman" w:hAnsi="Times New Roman"/>
              </w:rPr>
              <w:t>Orthodox vs. Revisionist points of historical view</w:t>
            </w:r>
          </w:p>
          <w:p w14:paraId="5E8B0D47" w14:textId="77777777" w:rsidR="009E708B" w:rsidRPr="00225975" w:rsidRDefault="009E708B" w:rsidP="00C36EAA">
            <w:pPr>
              <w:pStyle w:val="ListParagraph"/>
              <w:spacing w:before="120" w:after="120" w:line="240" w:lineRule="auto"/>
              <w:rPr>
                <w:rFonts w:ascii="Times New Roman" w:hAnsi="Times New Roman"/>
              </w:rPr>
            </w:pPr>
          </w:p>
        </w:tc>
      </w:tr>
      <w:tr w:rsidR="00C36EAA" w:rsidRPr="00225975" w14:paraId="4FFD8F0D" w14:textId="77777777" w:rsidTr="0035241E">
        <w:tc>
          <w:tcPr>
            <w:tcW w:w="14174" w:type="dxa"/>
            <w:shd w:val="clear" w:color="auto" w:fill="D9D9D9"/>
          </w:tcPr>
          <w:p w14:paraId="08CA9674" w14:textId="77777777" w:rsidR="00C36EAA" w:rsidRPr="00225975" w:rsidRDefault="00C36EAA" w:rsidP="0035241E">
            <w:pPr>
              <w:spacing w:before="120" w:after="120" w:line="240" w:lineRule="auto"/>
              <w:rPr>
                <w:rFonts w:ascii="Times New Roman" w:hAnsi="Times New Roman"/>
                <w:b/>
              </w:rPr>
            </w:pPr>
            <w:r w:rsidRPr="00225975">
              <w:rPr>
                <w:rFonts w:ascii="Times New Roman" w:hAnsi="Times New Roman"/>
                <w:b/>
              </w:rPr>
              <w:t>Inquiry questions</w:t>
            </w:r>
          </w:p>
          <w:p w14:paraId="5EFAA0F4" w14:textId="77777777" w:rsidR="00C36EAA" w:rsidRPr="00225975" w:rsidRDefault="00C36EAA" w:rsidP="0035241E">
            <w:pPr>
              <w:spacing w:before="120" w:after="120" w:line="240" w:lineRule="auto"/>
              <w:rPr>
                <w:rFonts w:ascii="Times New Roman" w:hAnsi="Times New Roman"/>
                <w:i/>
              </w:rPr>
            </w:pPr>
            <w:r w:rsidRPr="00225975">
              <w:rPr>
                <w:rFonts w:ascii="Times New Roman" w:hAnsi="Times New Roman"/>
                <w:i/>
              </w:rPr>
              <w:t>List here the understandings above written in question form, preferably as ones that inspire students to answer them. Feel free to create additional questions that help inspire further inquiry in the unit but may not directly connect to an above essential understanding.</w:t>
            </w:r>
          </w:p>
        </w:tc>
      </w:tr>
      <w:tr w:rsidR="00C36EAA" w:rsidRPr="00225975" w14:paraId="050CB3BD" w14:textId="77777777" w:rsidTr="0035241E">
        <w:tc>
          <w:tcPr>
            <w:tcW w:w="14174" w:type="dxa"/>
            <w:shd w:val="clear" w:color="auto" w:fill="auto"/>
          </w:tcPr>
          <w:p w14:paraId="4D65BA77" w14:textId="77777777" w:rsidR="00C36EAA" w:rsidRPr="00225975" w:rsidRDefault="00C36EAA" w:rsidP="0035241E">
            <w:pPr>
              <w:spacing w:before="120" w:after="120" w:line="240" w:lineRule="auto"/>
              <w:rPr>
                <w:rFonts w:ascii="Times New Roman" w:hAnsi="Times New Roman"/>
                <w:u w:val="single"/>
              </w:rPr>
            </w:pPr>
            <w:r w:rsidRPr="00AD57F5">
              <w:rPr>
                <w:rFonts w:ascii="Times New Roman" w:hAnsi="Times New Roman"/>
                <w:u w:val="single"/>
              </w:rPr>
              <w:t>Content-based:</w:t>
            </w:r>
          </w:p>
          <w:p w14:paraId="52AF51C7" w14:textId="2B153559" w:rsidR="00C36EAA" w:rsidRDefault="0001105F" w:rsidP="0035241E">
            <w:pPr>
              <w:spacing w:before="120" w:after="120" w:line="240" w:lineRule="auto"/>
              <w:rPr>
                <w:rFonts w:ascii="Times New Roman" w:hAnsi="Times New Roman"/>
              </w:rPr>
            </w:pPr>
            <w:r>
              <w:rPr>
                <w:rFonts w:ascii="Times New Roman" w:hAnsi="Times New Roman"/>
              </w:rPr>
              <w:t xml:space="preserve">In what ways was the outbreak of the Great War a collection of ingredients that had been brewing for decades? </w:t>
            </w:r>
          </w:p>
          <w:p w14:paraId="67AC633B" w14:textId="35C7E4C1" w:rsidR="0001105F" w:rsidRDefault="0001105F" w:rsidP="0035241E">
            <w:pPr>
              <w:spacing w:before="120" w:after="120" w:line="240" w:lineRule="auto"/>
              <w:rPr>
                <w:rFonts w:ascii="Times New Roman" w:hAnsi="Times New Roman"/>
              </w:rPr>
            </w:pPr>
            <w:r>
              <w:rPr>
                <w:rFonts w:ascii="Times New Roman" w:hAnsi="Times New Roman"/>
              </w:rPr>
              <w:t>In what ways were every country involved in the Great War actually pushing for a war? What did each participant have to gain?</w:t>
            </w:r>
          </w:p>
          <w:p w14:paraId="2AE1245F" w14:textId="77777777" w:rsidR="009E708B" w:rsidRPr="00225975" w:rsidRDefault="009E708B" w:rsidP="0035241E">
            <w:pPr>
              <w:spacing w:before="120" w:after="120" w:line="240" w:lineRule="auto"/>
              <w:rPr>
                <w:rFonts w:ascii="Times New Roman" w:hAnsi="Times New Roman"/>
              </w:rPr>
            </w:pPr>
          </w:p>
          <w:p w14:paraId="1A3D2BA1" w14:textId="77777777" w:rsidR="00C36EAA" w:rsidRPr="00225975" w:rsidRDefault="00C36EAA" w:rsidP="0035241E">
            <w:pPr>
              <w:spacing w:before="120" w:after="120" w:line="240" w:lineRule="auto"/>
              <w:rPr>
                <w:rFonts w:ascii="Times New Roman" w:hAnsi="Times New Roman"/>
                <w:u w:val="single"/>
              </w:rPr>
            </w:pPr>
            <w:r w:rsidRPr="00225975">
              <w:rPr>
                <w:rFonts w:ascii="Times New Roman" w:hAnsi="Times New Roman"/>
                <w:u w:val="single"/>
              </w:rPr>
              <w:t>Skills-based:</w:t>
            </w:r>
          </w:p>
          <w:p w14:paraId="37BF6E2B" w14:textId="0EC93346" w:rsidR="00C36EAA" w:rsidRDefault="002279C8" w:rsidP="0035241E">
            <w:pPr>
              <w:spacing w:before="120" w:after="120" w:line="240" w:lineRule="auto"/>
              <w:rPr>
                <w:rFonts w:ascii="Times New Roman" w:hAnsi="Times New Roman"/>
              </w:rPr>
            </w:pPr>
            <w:r>
              <w:rPr>
                <w:rFonts w:ascii="Times New Roman" w:hAnsi="Times New Roman"/>
              </w:rPr>
              <w:t>How do historians use alternative perspectives to their theses and arguments to bolster their own arguments? In what ways does understanding varying viewpoints of historical causation create a more robust, evidence-driven understanding of history?</w:t>
            </w:r>
          </w:p>
          <w:p w14:paraId="45F247AE" w14:textId="77777777" w:rsidR="009E708B" w:rsidRPr="00225975" w:rsidRDefault="009E708B" w:rsidP="0035241E">
            <w:pPr>
              <w:spacing w:before="120" w:after="120" w:line="240" w:lineRule="auto"/>
              <w:rPr>
                <w:rFonts w:ascii="Times New Roman" w:hAnsi="Times New Roman"/>
              </w:rPr>
            </w:pPr>
          </w:p>
          <w:p w14:paraId="7AB4B2CD" w14:textId="77777777" w:rsidR="00C36EAA" w:rsidRPr="00225975" w:rsidRDefault="00C36EAA" w:rsidP="0035241E">
            <w:pPr>
              <w:spacing w:before="120" w:after="120" w:line="240" w:lineRule="auto"/>
              <w:rPr>
                <w:rFonts w:ascii="Times New Roman" w:hAnsi="Times New Roman"/>
                <w:u w:val="single"/>
              </w:rPr>
            </w:pPr>
            <w:r w:rsidRPr="00225975">
              <w:rPr>
                <w:rFonts w:ascii="Times New Roman" w:hAnsi="Times New Roman"/>
                <w:u w:val="single"/>
              </w:rPr>
              <w:lastRenderedPageBreak/>
              <w:t>Concept-based:</w:t>
            </w:r>
          </w:p>
          <w:p w14:paraId="013C6574" w14:textId="4F1F300E" w:rsidR="00C36EAA" w:rsidRPr="002279C8" w:rsidRDefault="002279C8" w:rsidP="002279C8">
            <w:pPr>
              <w:spacing w:before="120" w:after="120" w:line="240" w:lineRule="auto"/>
              <w:rPr>
                <w:rFonts w:ascii="Times New Roman" w:hAnsi="Times New Roman"/>
              </w:rPr>
            </w:pPr>
            <w:r>
              <w:rPr>
                <w:rFonts w:ascii="Times New Roman" w:hAnsi="Times New Roman"/>
              </w:rPr>
              <w:t>How does an orthodox view of history explain the causes of the Great War when compared to a revisionist history of those causes?</w:t>
            </w:r>
          </w:p>
        </w:tc>
      </w:tr>
    </w:tbl>
    <w:p w14:paraId="53580DA9" w14:textId="77777777" w:rsidR="00C36EAA" w:rsidRPr="00225975" w:rsidRDefault="00C36EAA" w:rsidP="00C36EAA">
      <w:pPr>
        <w:spacing w:before="120" w:after="120" w:line="240" w:lineRule="auto"/>
        <w:rPr>
          <w:rFonts w:ascii="Times New Roman" w:hAnsi="Times New Roman"/>
          <w:b/>
          <w:i/>
        </w:rPr>
      </w:pPr>
    </w:p>
    <w:p w14:paraId="7410F3FA" w14:textId="77777777" w:rsidR="00C36EAA" w:rsidRPr="00225975" w:rsidRDefault="00C36EAA" w:rsidP="00C36EAA">
      <w:pPr>
        <w:spacing w:before="120" w:after="120" w:line="240" w:lineRule="auto"/>
        <w:rPr>
          <w:rFonts w:ascii="Times New Roman" w:hAnsi="Times New Roman"/>
          <w:b/>
          <w:i/>
        </w:rPr>
      </w:pPr>
      <w:r w:rsidRPr="00225975">
        <w:rPr>
          <w:rFonts w:ascii="Times New Roman" w:hAnsi="Times New Roman"/>
          <w:b/>
          <w:i/>
        </w:rPr>
        <w:t>ACTION</w:t>
      </w:r>
      <w:r w:rsidR="00C253CB">
        <w:rPr>
          <w:rFonts w:ascii="Times New Roman" w:hAnsi="Times New Roman"/>
          <w:b/>
          <w:i/>
        </w:rPr>
        <w:t>:</w:t>
      </w:r>
      <w:r w:rsidRPr="00225975">
        <w:rPr>
          <w:rFonts w:ascii="Times New Roman" w:hAnsi="Times New Roman"/>
          <w:b/>
          <w:i/>
        </w:rPr>
        <w:t xml:space="preserve"> teaching and learning through inquiry</w:t>
      </w:r>
    </w:p>
    <w:tbl>
      <w:tblPr>
        <w:tblStyle w:val="TableGrid"/>
        <w:tblW w:w="0" w:type="auto"/>
        <w:tblLook w:val="00A0" w:firstRow="1" w:lastRow="0" w:firstColumn="1" w:lastColumn="0" w:noHBand="0" w:noVBand="0"/>
      </w:tblPr>
      <w:tblGrid>
        <w:gridCol w:w="5688"/>
        <w:gridCol w:w="5490"/>
        <w:gridCol w:w="2996"/>
      </w:tblGrid>
      <w:tr w:rsidR="00906953" w:rsidRPr="00225975" w14:paraId="78AE0ED8" w14:textId="77777777" w:rsidTr="00906953">
        <w:tc>
          <w:tcPr>
            <w:tcW w:w="5688" w:type="dxa"/>
            <w:shd w:val="clear" w:color="auto" w:fill="D9D9D9" w:themeFill="background1" w:themeFillShade="D9"/>
          </w:tcPr>
          <w:p w14:paraId="496CA7C5" w14:textId="77777777" w:rsidR="00C36EAA" w:rsidRPr="00225975" w:rsidRDefault="00C36EAA" w:rsidP="0035241E">
            <w:pPr>
              <w:spacing w:before="120" w:after="120" w:line="240" w:lineRule="auto"/>
              <w:rPr>
                <w:rFonts w:ascii="Times New Roman" w:hAnsi="Times New Roman"/>
                <w:b/>
              </w:rPr>
            </w:pPr>
            <w:r w:rsidRPr="00225975">
              <w:rPr>
                <w:rFonts w:ascii="Times New Roman" w:hAnsi="Times New Roman"/>
                <w:b/>
              </w:rPr>
              <w:t>Essential understanding goals</w:t>
            </w:r>
          </w:p>
          <w:p w14:paraId="686D0469" w14:textId="77777777" w:rsidR="00C36EAA" w:rsidRPr="00225975" w:rsidRDefault="00C36EAA" w:rsidP="0035241E">
            <w:pPr>
              <w:spacing w:before="120" w:after="120" w:line="240" w:lineRule="auto"/>
              <w:rPr>
                <w:rFonts w:ascii="Times New Roman" w:hAnsi="Times New Roman"/>
                <w:i/>
              </w:rPr>
            </w:pPr>
            <w:r w:rsidRPr="00225975">
              <w:rPr>
                <w:rFonts w:ascii="Times New Roman" w:hAnsi="Times New Roman"/>
                <w:i/>
              </w:rPr>
              <w:t>Copy and paste the essential understanding goals from above “Inquiry” section.</w:t>
            </w:r>
          </w:p>
        </w:tc>
        <w:tc>
          <w:tcPr>
            <w:tcW w:w="5490" w:type="dxa"/>
            <w:shd w:val="clear" w:color="auto" w:fill="D9D9D9" w:themeFill="background1" w:themeFillShade="D9"/>
          </w:tcPr>
          <w:p w14:paraId="394F13CD" w14:textId="77777777" w:rsidR="00C36EAA" w:rsidRPr="00225975" w:rsidRDefault="00C36EAA" w:rsidP="0035241E">
            <w:pPr>
              <w:spacing w:before="120" w:after="120" w:line="240" w:lineRule="auto"/>
              <w:rPr>
                <w:rFonts w:ascii="Times New Roman" w:hAnsi="Times New Roman"/>
                <w:b/>
              </w:rPr>
            </w:pPr>
            <w:r w:rsidRPr="00225975">
              <w:rPr>
                <w:rFonts w:ascii="Times New Roman" w:hAnsi="Times New Roman"/>
                <w:b/>
              </w:rPr>
              <w:t>Assessment of essential understanding goals</w:t>
            </w:r>
          </w:p>
          <w:p w14:paraId="29B76947" w14:textId="77777777" w:rsidR="00C36EAA" w:rsidRPr="00225975" w:rsidRDefault="00C36EAA" w:rsidP="0035241E">
            <w:pPr>
              <w:spacing w:before="120" w:after="120" w:line="240" w:lineRule="auto"/>
              <w:rPr>
                <w:rFonts w:ascii="Times New Roman" w:hAnsi="Times New Roman"/>
                <w:i/>
              </w:rPr>
            </w:pPr>
            <w:r w:rsidRPr="00225975">
              <w:rPr>
                <w:rFonts w:ascii="Times New Roman" w:hAnsi="Times New Roman"/>
                <w:i/>
              </w:rPr>
              <w:t xml:space="preserve">Write a 1:1 matching assessment for all goals. Assessments should be labelled formative (F) or summative (S). </w:t>
            </w:r>
          </w:p>
        </w:tc>
        <w:tc>
          <w:tcPr>
            <w:tcW w:w="2996" w:type="dxa"/>
            <w:shd w:val="clear" w:color="auto" w:fill="D9D9D9" w:themeFill="background1" w:themeFillShade="D9"/>
          </w:tcPr>
          <w:p w14:paraId="7C4E9F68" w14:textId="77777777" w:rsidR="00C36EAA" w:rsidRPr="00225975" w:rsidRDefault="00C36EAA" w:rsidP="0035241E">
            <w:pPr>
              <w:spacing w:before="120" w:after="120" w:line="240" w:lineRule="auto"/>
              <w:rPr>
                <w:rFonts w:ascii="Times New Roman" w:hAnsi="Times New Roman"/>
                <w:b/>
              </w:rPr>
            </w:pPr>
            <w:r w:rsidRPr="00225975">
              <w:rPr>
                <w:rFonts w:ascii="Times New Roman" w:hAnsi="Times New Roman"/>
                <w:b/>
              </w:rPr>
              <w:t>Learning process</w:t>
            </w:r>
          </w:p>
          <w:p w14:paraId="6F465815" w14:textId="77777777" w:rsidR="00C36EAA" w:rsidRPr="00225975" w:rsidRDefault="00C36EAA" w:rsidP="0035241E">
            <w:pPr>
              <w:spacing w:before="120" w:after="120" w:line="240" w:lineRule="auto"/>
              <w:rPr>
                <w:rFonts w:ascii="Times New Roman" w:hAnsi="Times New Roman"/>
                <w:b/>
              </w:rPr>
            </w:pPr>
            <w:r w:rsidRPr="00225975">
              <w:rPr>
                <w:rFonts w:ascii="Times New Roman" w:hAnsi="Times New Roman"/>
                <w:i/>
              </w:rPr>
              <w:t>Check the boxes for any pedagogical approaches used during the unit. Aim for a variety of approaches to help facilitate learning.</w:t>
            </w:r>
          </w:p>
        </w:tc>
      </w:tr>
      <w:tr w:rsidR="00906953" w:rsidRPr="00225975" w14:paraId="027B24CD" w14:textId="77777777" w:rsidTr="00906953">
        <w:tc>
          <w:tcPr>
            <w:tcW w:w="5688" w:type="dxa"/>
          </w:tcPr>
          <w:p w14:paraId="487C5FFE" w14:textId="77777777" w:rsidR="007368C2" w:rsidRPr="00225975" w:rsidRDefault="007368C2" w:rsidP="007368C2">
            <w:pPr>
              <w:spacing w:before="120" w:after="120" w:line="240" w:lineRule="auto"/>
              <w:rPr>
                <w:rFonts w:ascii="Times New Roman" w:hAnsi="Times New Roman"/>
                <w:u w:val="single"/>
              </w:rPr>
            </w:pPr>
            <w:r w:rsidRPr="00225975">
              <w:rPr>
                <w:rFonts w:ascii="Times New Roman" w:hAnsi="Times New Roman"/>
                <w:u w:val="single"/>
              </w:rPr>
              <w:t>Students will know the following content:</w:t>
            </w:r>
          </w:p>
          <w:p w14:paraId="5F56DECE" w14:textId="77777777" w:rsidR="002279C8" w:rsidRDefault="002279C8" w:rsidP="002279C8">
            <w:pPr>
              <w:spacing w:before="120" w:after="120" w:line="240" w:lineRule="auto"/>
              <w:rPr>
                <w:rFonts w:ascii="Times New Roman" w:hAnsi="Times New Roman"/>
              </w:rPr>
            </w:pPr>
            <w:r>
              <w:rPr>
                <w:rFonts w:ascii="Times New Roman" w:hAnsi="Times New Roman"/>
              </w:rPr>
              <w:t xml:space="preserve">In what ways was the outbreak of the Great War a collection of ingredients that had been brewing for decades? </w:t>
            </w:r>
          </w:p>
          <w:p w14:paraId="22AE8112" w14:textId="77777777" w:rsidR="002279C8" w:rsidRDefault="002279C8" w:rsidP="002279C8">
            <w:pPr>
              <w:spacing w:before="120" w:after="120" w:line="240" w:lineRule="auto"/>
              <w:rPr>
                <w:rFonts w:ascii="Times New Roman" w:hAnsi="Times New Roman"/>
              </w:rPr>
            </w:pPr>
            <w:r>
              <w:rPr>
                <w:rFonts w:ascii="Times New Roman" w:hAnsi="Times New Roman"/>
              </w:rPr>
              <w:t>In what ways were every country involved in the Great War actually pushing for a war? What did each participant have to gain?</w:t>
            </w:r>
          </w:p>
          <w:p w14:paraId="667B5FEC" w14:textId="77777777" w:rsidR="007368C2" w:rsidRPr="00225975" w:rsidRDefault="007368C2" w:rsidP="007368C2">
            <w:pPr>
              <w:spacing w:before="120" w:after="120" w:line="240" w:lineRule="auto"/>
              <w:rPr>
                <w:rFonts w:ascii="Times New Roman" w:hAnsi="Times New Roman"/>
              </w:rPr>
            </w:pPr>
          </w:p>
          <w:p w14:paraId="261BD9F8" w14:textId="77777777" w:rsidR="007368C2" w:rsidRPr="00225975" w:rsidRDefault="007368C2" w:rsidP="007368C2">
            <w:pPr>
              <w:spacing w:before="120" w:after="120" w:line="240" w:lineRule="auto"/>
              <w:rPr>
                <w:rFonts w:ascii="Times New Roman" w:hAnsi="Times New Roman"/>
              </w:rPr>
            </w:pPr>
          </w:p>
          <w:p w14:paraId="245524E5" w14:textId="77777777" w:rsidR="007368C2" w:rsidRPr="00225975" w:rsidRDefault="007368C2" w:rsidP="007368C2">
            <w:pPr>
              <w:spacing w:before="120" w:after="120" w:line="240" w:lineRule="auto"/>
              <w:rPr>
                <w:rFonts w:ascii="Times New Roman" w:hAnsi="Times New Roman"/>
              </w:rPr>
            </w:pPr>
          </w:p>
          <w:p w14:paraId="71753151" w14:textId="77777777" w:rsidR="007368C2" w:rsidRPr="00225975" w:rsidRDefault="007368C2" w:rsidP="007368C2">
            <w:pPr>
              <w:spacing w:before="120" w:after="120" w:line="240" w:lineRule="auto"/>
              <w:rPr>
                <w:rFonts w:ascii="Times New Roman" w:hAnsi="Times New Roman"/>
                <w:u w:val="single"/>
              </w:rPr>
            </w:pPr>
            <w:r w:rsidRPr="00225975">
              <w:rPr>
                <w:rFonts w:ascii="Times New Roman" w:hAnsi="Times New Roman"/>
                <w:u w:val="single"/>
              </w:rPr>
              <w:t>Students will develop the following skills:</w:t>
            </w:r>
          </w:p>
          <w:p w14:paraId="08F57786" w14:textId="77777777" w:rsidR="002279C8" w:rsidRDefault="002279C8" w:rsidP="002279C8">
            <w:pPr>
              <w:spacing w:before="120" w:after="120" w:line="240" w:lineRule="auto"/>
              <w:rPr>
                <w:rFonts w:ascii="Times New Roman" w:hAnsi="Times New Roman"/>
              </w:rPr>
            </w:pPr>
            <w:r>
              <w:rPr>
                <w:rFonts w:ascii="Times New Roman" w:hAnsi="Times New Roman"/>
              </w:rPr>
              <w:t>How do historians use alternative perspectives to their theses and arguments to bolster their own arguments? In what ways does understanding varying viewpoints of historical causation create a more robust, evidence-driven understanding of history?</w:t>
            </w:r>
          </w:p>
          <w:p w14:paraId="37F1DF3F" w14:textId="77777777" w:rsidR="007368C2" w:rsidRPr="00225975" w:rsidRDefault="007368C2" w:rsidP="007368C2">
            <w:pPr>
              <w:spacing w:before="120" w:after="120" w:line="240" w:lineRule="auto"/>
              <w:rPr>
                <w:rFonts w:ascii="Times New Roman" w:hAnsi="Times New Roman"/>
              </w:rPr>
            </w:pPr>
          </w:p>
          <w:p w14:paraId="2D702B22" w14:textId="77777777" w:rsidR="007368C2" w:rsidRPr="00225975" w:rsidRDefault="007368C2" w:rsidP="007368C2">
            <w:pPr>
              <w:spacing w:before="120" w:after="120" w:line="240" w:lineRule="auto"/>
              <w:rPr>
                <w:rFonts w:ascii="Times New Roman" w:hAnsi="Times New Roman"/>
              </w:rPr>
            </w:pPr>
          </w:p>
          <w:p w14:paraId="4333770A" w14:textId="77777777" w:rsidR="007368C2" w:rsidRPr="00225975" w:rsidRDefault="007368C2" w:rsidP="007368C2">
            <w:pPr>
              <w:spacing w:before="120" w:after="120" w:line="240" w:lineRule="auto"/>
              <w:rPr>
                <w:rFonts w:ascii="Times New Roman" w:hAnsi="Times New Roman"/>
                <w:u w:val="single"/>
              </w:rPr>
            </w:pPr>
            <w:r w:rsidRPr="00225975">
              <w:rPr>
                <w:rFonts w:ascii="Times New Roman" w:hAnsi="Times New Roman"/>
                <w:u w:val="single"/>
              </w:rPr>
              <w:t>Students will grasp the following concepts:</w:t>
            </w:r>
          </w:p>
          <w:p w14:paraId="286AA39C" w14:textId="08C2C53C" w:rsidR="00C36EAA" w:rsidRPr="002279C8" w:rsidRDefault="002279C8" w:rsidP="002279C8">
            <w:pPr>
              <w:spacing w:before="120" w:after="120" w:line="240" w:lineRule="auto"/>
              <w:rPr>
                <w:rFonts w:ascii="Times New Roman" w:hAnsi="Times New Roman"/>
              </w:rPr>
            </w:pPr>
            <w:r>
              <w:rPr>
                <w:rFonts w:ascii="Times New Roman" w:hAnsi="Times New Roman"/>
              </w:rPr>
              <w:t>How does an orthodox view of history explain the causes of the Great War when compared to a revisionist history of those causes?</w:t>
            </w:r>
          </w:p>
        </w:tc>
        <w:tc>
          <w:tcPr>
            <w:tcW w:w="5490" w:type="dxa"/>
          </w:tcPr>
          <w:p w14:paraId="1E135D82" w14:textId="77777777" w:rsidR="00C36EAA" w:rsidRPr="00225975" w:rsidRDefault="00345EC9" w:rsidP="0035241E">
            <w:pPr>
              <w:spacing w:before="120" w:after="120" w:line="240" w:lineRule="auto"/>
              <w:rPr>
                <w:rFonts w:ascii="Times New Roman" w:hAnsi="Times New Roman"/>
                <w:u w:val="single"/>
              </w:rPr>
            </w:pPr>
            <w:r w:rsidRPr="00345EC9">
              <w:rPr>
                <w:rFonts w:ascii="Times New Roman" w:hAnsi="Times New Roman"/>
                <w:u w:val="single"/>
              </w:rPr>
              <w:lastRenderedPageBreak/>
              <w:t>Content-based:</w:t>
            </w:r>
          </w:p>
          <w:p w14:paraId="67F702CA" w14:textId="1BD527B3" w:rsidR="00C36EAA" w:rsidRPr="00F0538C" w:rsidRDefault="00F0538C" w:rsidP="0035241E">
            <w:pPr>
              <w:spacing w:before="120" w:after="120" w:line="240" w:lineRule="auto"/>
              <w:rPr>
                <w:rFonts w:ascii="Times New Roman" w:hAnsi="Times New Roman"/>
              </w:rPr>
            </w:pPr>
            <w:r>
              <w:rPr>
                <w:rFonts w:ascii="Times New Roman" w:hAnsi="Times New Roman"/>
              </w:rPr>
              <w:t>-Daily Notes Quizzes (S)</w:t>
            </w:r>
          </w:p>
          <w:p w14:paraId="0A32F2ED" w14:textId="04EC6CDD" w:rsidR="007368C2" w:rsidRPr="00F0538C" w:rsidRDefault="00F0538C" w:rsidP="0035241E">
            <w:pPr>
              <w:spacing w:before="120" w:after="120" w:line="240" w:lineRule="auto"/>
              <w:rPr>
                <w:rFonts w:ascii="Times New Roman" w:hAnsi="Times New Roman"/>
              </w:rPr>
            </w:pPr>
            <w:r>
              <w:rPr>
                <w:rFonts w:ascii="Times New Roman" w:hAnsi="Times New Roman"/>
              </w:rPr>
              <w:t>-Primary Document Analysis (F)</w:t>
            </w:r>
          </w:p>
          <w:p w14:paraId="5F9E2505" w14:textId="163BD0BA" w:rsidR="007368C2" w:rsidRPr="00F0538C" w:rsidRDefault="00F0538C" w:rsidP="0035241E">
            <w:pPr>
              <w:spacing w:before="120" w:after="120" w:line="240" w:lineRule="auto"/>
              <w:rPr>
                <w:rFonts w:ascii="Times New Roman" w:hAnsi="Times New Roman"/>
              </w:rPr>
            </w:pPr>
            <w:r>
              <w:rPr>
                <w:rFonts w:ascii="Times New Roman" w:hAnsi="Times New Roman"/>
              </w:rPr>
              <w:t>-Socratic Seminar (F)</w:t>
            </w:r>
          </w:p>
          <w:p w14:paraId="50FF1020" w14:textId="2DC37D8C" w:rsidR="007368C2" w:rsidRPr="00F0538C" w:rsidRDefault="00F0538C" w:rsidP="0035241E">
            <w:pPr>
              <w:spacing w:before="120" w:after="120" w:line="240" w:lineRule="auto"/>
              <w:rPr>
                <w:rFonts w:ascii="Times New Roman" w:hAnsi="Times New Roman"/>
              </w:rPr>
            </w:pPr>
            <w:r>
              <w:rPr>
                <w:rFonts w:ascii="Times New Roman" w:hAnsi="Times New Roman"/>
              </w:rPr>
              <w:t>-Paper 2 (S)</w:t>
            </w:r>
          </w:p>
          <w:p w14:paraId="641A7743" w14:textId="77777777" w:rsidR="007368C2" w:rsidRPr="00225975" w:rsidRDefault="007368C2" w:rsidP="0035241E">
            <w:pPr>
              <w:spacing w:before="120" w:after="120" w:line="240" w:lineRule="auto"/>
              <w:rPr>
                <w:rFonts w:ascii="Times New Roman" w:hAnsi="Times New Roman"/>
                <w:u w:val="single"/>
              </w:rPr>
            </w:pPr>
          </w:p>
          <w:p w14:paraId="665E24CC" w14:textId="77777777" w:rsidR="007368C2" w:rsidRPr="00225975" w:rsidRDefault="007368C2" w:rsidP="0035241E">
            <w:pPr>
              <w:spacing w:before="120" w:after="120" w:line="240" w:lineRule="auto"/>
              <w:rPr>
                <w:rFonts w:ascii="Times New Roman" w:hAnsi="Times New Roman"/>
                <w:u w:val="single"/>
              </w:rPr>
            </w:pPr>
          </w:p>
          <w:p w14:paraId="44B68FAF" w14:textId="77777777" w:rsidR="007368C2" w:rsidRPr="00225975" w:rsidRDefault="007368C2" w:rsidP="0035241E">
            <w:pPr>
              <w:spacing w:before="120" w:after="120" w:line="240" w:lineRule="auto"/>
              <w:rPr>
                <w:rFonts w:ascii="Times New Roman" w:hAnsi="Times New Roman"/>
                <w:u w:val="single"/>
              </w:rPr>
            </w:pPr>
          </w:p>
          <w:p w14:paraId="2AB303CB" w14:textId="77777777" w:rsidR="00C36EAA" w:rsidRPr="00225975" w:rsidRDefault="00C36EAA" w:rsidP="0035241E">
            <w:pPr>
              <w:spacing w:before="120" w:after="120" w:line="240" w:lineRule="auto"/>
              <w:rPr>
                <w:rFonts w:ascii="Times New Roman" w:hAnsi="Times New Roman"/>
              </w:rPr>
            </w:pPr>
            <w:r w:rsidRPr="00225975">
              <w:rPr>
                <w:rFonts w:ascii="Times New Roman" w:hAnsi="Times New Roman"/>
                <w:u w:val="single"/>
              </w:rPr>
              <w:t>Skills-based:</w:t>
            </w:r>
          </w:p>
          <w:p w14:paraId="30A546B5" w14:textId="524CC8F5" w:rsidR="00C36EAA" w:rsidRPr="00F0538C" w:rsidRDefault="00F0538C" w:rsidP="0035241E">
            <w:pPr>
              <w:spacing w:before="120" w:after="120" w:line="240" w:lineRule="auto"/>
              <w:rPr>
                <w:rFonts w:ascii="Times New Roman" w:hAnsi="Times New Roman"/>
              </w:rPr>
            </w:pPr>
            <w:r>
              <w:rPr>
                <w:rFonts w:ascii="Times New Roman" w:hAnsi="Times New Roman"/>
              </w:rPr>
              <w:t>-Socratic Seminar (F)</w:t>
            </w:r>
          </w:p>
          <w:p w14:paraId="4F965DED" w14:textId="23233DDB" w:rsidR="007368C2" w:rsidRPr="00F0538C" w:rsidRDefault="00F0538C" w:rsidP="0035241E">
            <w:pPr>
              <w:spacing w:before="120" w:after="120" w:line="240" w:lineRule="auto"/>
              <w:rPr>
                <w:rFonts w:ascii="Times New Roman" w:hAnsi="Times New Roman"/>
              </w:rPr>
            </w:pPr>
            <w:r>
              <w:rPr>
                <w:rFonts w:ascii="Times New Roman" w:hAnsi="Times New Roman"/>
              </w:rPr>
              <w:t>-Historian Roundtable (S)</w:t>
            </w:r>
          </w:p>
          <w:p w14:paraId="569E3493" w14:textId="5EEBC8AF" w:rsidR="007368C2" w:rsidRPr="00F0538C" w:rsidRDefault="007368C2" w:rsidP="0035241E">
            <w:pPr>
              <w:spacing w:before="120" w:after="120" w:line="240" w:lineRule="auto"/>
              <w:rPr>
                <w:rFonts w:ascii="Times New Roman" w:hAnsi="Times New Roman"/>
              </w:rPr>
            </w:pPr>
          </w:p>
          <w:p w14:paraId="0E53BF53" w14:textId="77777777" w:rsidR="007368C2" w:rsidRPr="00225975" w:rsidRDefault="007368C2" w:rsidP="0035241E">
            <w:pPr>
              <w:spacing w:before="120" w:after="120" w:line="240" w:lineRule="auto"/>
              <w:rPr>
                <w:rFonts w:ascii="Times New Roman" w:hAnsi="Times New Roman"/>
                <w:u w:val="single"/>
              </w:rPr>
            </w:pPr>
          </w:p>
          <w:p w14:paraId="45C08331" w14:textId="77777777" w:rsidR="007368C2" w:rsidRPr="00225975" w:rsidRDefault="007368C2" w:rsidP="0035241E">
            <w:pPr>
              <w:spacing w:before="120" w:after="120" w:line="240" w:lineRule="auto"/>
              <w:rPr>
                <w:rFonts w:ascii="Times New Roman" w:hAnsi="Times New Roman"/>
                <w:u w:val="single"/>
              </w:rPr>
            </w:pPr>
          </w:p>
          <w:p w14:paraId="0575C5CC" w14:textId="77777777" w:rsidR="00C36EAA" w:rsidRPr="00225975" w:rsidRDefault="00C36EAA" w:rsidP="0035241E">
            <w:pPr>
              <w:spacing w:before="120" w:after="120" w:line="240" w:lineRule="auto"/>
              <w:rPr>
                <w:rFonts w:ascii="Times New Roman" w:hAnsi="Times New Roman"/>
                <w:u w:val="single"/>
              </w:rPr>
            </w:pPr>
            <w:r w:rsidRPr="00225975">
              <w:rPr>
                <w:rFonts w:ascii="Times New Roman" w:hAnsi="Times New Roman"/>
                <w:u w:val="single"/>
              </w:rPr>
              <w:t>Concept-based:</w:t>
            </w:r>
          </w:p>
          <w:p w14:paraId="1231D22B" w14:textId="451FD867" w:rsidR="00C36EAA" w:rsidRPr="00225975" w:rsidRDefault="00F0538C" w:rsidP="00C36EAA">
            <w:pPr>
              <w:spacing w:before="120" w:after="120" w:line="240" w:lineRule="auto"/>
              <w:rPr>
                <w:rFonts w:ascii="Times New Roman" w:hAnsi="Times New Roman"/>
              </w:rPr>
            </w:pPr>
            <w:r>
              <w:rPr>
                <w:rFonts w:ascii="Times New Roman" w:hAnsi="Times New Roman"/>
              </w:rPr>
              <w:t>-Comparative Looks at History (F)</w:t>
            </w:r>
          </w:p>
        </w:tc>
        <w:tc>
          <w:tcPr>
            <w:tcW w:w="2996" w:type="dxa"/>
          </w:tcPr>
          <w:p w14:paraId="1C5871CC" w14:textId="77777777" w:rsidR="00C36EAA" w:rsidRPr="00225975" w:rsidRDefault="00316F99" w:rsidP="0035241E">
            <w:pPr>
              <w:spacing w:before="120" w:after="120" w:line="240" w:lineRule="auto"/>
              <w:rPr>
                <w:rFonts w:ascii="Times New Roman" w:hAnsi="Times New Roman"/>
              </w:rPr>
            </w:pPr>
            <w:r w:rsidRPr="00225975">
              <w:rPr>
                <w:rFonts w:ascii="Times New Roman" w:hAnsi="Times New Roman"/>
              </w:rPr>
              <w:lastRenderedPageBreak/>
              <w:fldChar w:fldCharType="begin">
                <w:ffData>
                  <w:name w:val="Check17"/>
                  <w:enabled/>
                  <w:calcOnExit w:val="0"/>
                  <w:checkBox>
                    <w:sizeAuto/>
                    <w:default w:val="0"/>
                    <w:checked w:val="0"/>
                  </w:checkBox>
                </w:ffData>
              </w:fldChar>
            </w:r>
            <w:r w:rsidR="00C36EAA" w:rsidRPr="00225975">
              <w:rPr>
                <w:rFonts w:ascii="Times New Roman" w:hAnsi="Times New Roman"/>
              </w:rPr>
              <w:instrText xml:space="preserve"> FORMCHECKBOX </w:instrText>
            </w:r>
            <w:r w:rsidRPr="00225975">
              <w:rPr>
                <w:rFonts w:ascii="Times New Roman" w:hAnsi="Times New Roman"/>
              </w:rPr>
            </w:r>
            <w:r w:rsidRPr="00225975">
              <w:rPr>
                <w:rFonts w:ascii="Times New Roman" w:hAnsi="Times New Roman"/>
              </w:rPr>
              <w:fldChar w:fldCharType="end"/>
            </w:r>
            <w:r w:rsidR="00C36EAA" w:rsidRPr="00FB6C71">
              <w:rPr>
                <w:rFonts w:ascii="Times New Roman" w:hAnsi="Times New Roman"/>
                <w:color w:val="FF0000"/>
              </w:rPr>
              <w:t>Lecture</w:t>
            </w:r>
          </w:p>
          <w:p w14:paraId="08125F1A" w14:textId="77777777" w:rsidR="00C36EAA" w:rsidRPr="00225975" w:rsidRDefault="00316F99" w:rsidP="0035241E">
            <w:pPr>
              <w:spacing w:before="120" w:after="120" w:line="240" w:lineRule="auto"/>
              <w:rPr>
                <w:rFonts w:ascii="Times New Roman" w:hAnsi="Times New Roman"/>
              </w:rPr>
            </w:pPr>
            <w:r w:rsidRPr="00225975">
              <w:rPr>
                <w:rFonts w:ascii="Times New Roman" w:hAnsi="Times New Roman"/>
              </w:rPr>
              <w:fldChar w:fldCharType="begin">
                <w:ffData>
                  <w:name w:val="Check18"/>
                  <w:enabled/>
                  <w:calcOnExit w:val="0"/>
                  <w:checkBox>
                    <w:sizeAuto/>
                    <w:default w:val="0"/>
                    <w:checked w:val="0"/>
                  </w:checkBox>
                </w:ffData>
              </w:fldChar>
            </w:r>
            <w:r w:rsidR="00C36EAA" w:rsidRPr="00225975">
              <w:rPr>
                <w:rFonts w:ascii="Times New Roman" w:hAnsi="Times New Roman"/>
              </w:rPr>
              <w:instrText xml:space="preserve"> FORMCHECKBOX </w:instrText>
            </w:r>
            <w:r w:rsidRPr="00225975">
              <w:rPr>
                <w:rFonts w:ascii="Times New Roman" w:hAnsi="Times New Roman"/>
              </w:rPr>
            </w:r>
            <w:r w:rsidRPr="00225975">
              <w:rPr>
                <w:rFonts w:ascii="Times New Roman" w:hAnsi="Times New Roman"/>
              </w:rPr>
              <w:fldChar w:fldCharType="end"/>
            </w:r>
            <w:r w:rsidR="00C36EAA" w:rsidRPr="00FB6C71">
              <w:rPr>
                <w:rFonts w:ascii="Times New Roman" w:hAnsi="Times New Roman"/>
                <w:color w:val="FF0000"/>
              </w:rPr>
              <w:t>Socratic seminar</w:t>
            </w:r>
          </w:p>
          <w:p w14:paraId="43D72091" w14:textId="77777777" w:rsidR="00C36EAA" w:rsidRPr="00FB6C71" w:rsidRDefault="00316F99" w:rsidP="0035241E">
            <w:pPr>
              <w:spacing w:before="120" w:after="120" w:line="240" w:lineRule="auto"/>
              <w:rPr>
                <w:rFonts w:ascii="Times New Roman" w:hAnsi="Times New Roman"/>
                <w:color w:val="FF0000"/>
              </w:rPr>
            </w:pPr>
            <w:r w:rsidRPr="00225975">
              <w:rPr>
                <w:rFonts w:ascii="Times New Roman" w:hAnsi="Times New Roman"/>
              </w:rPr>
              <w:fldChar w:fldCharType="begin">
                <w:ffData>
                  <w:name w:val="Check19"/>
                  <w:enabled/>
                  <w:calcOnExit w:val="0"/>
                  <w:checkBox>
                    <w:sizeAuto/>
                    <w:default w:val="0"/>
                    <w:checked w:val="0"/>
                  </w:checkBox>
                </w:ffData>
              </w:fldChar>
            </w:r>
            <w:r w:rsidR="00C36EAA" w:rsidRPr="00225975">
              <w:rPr>
                <w:rFonts w:ascii="Times New Roman" w:hAnsi="Times New Roman"/>
              </w:rPr>
              <w:instrText xml:space="preserve"> FORMCHECKBOX </w:instrText>
            </w:r>
            <w:r w:rsidRPr="00225975">
              <w:rPr>
                <w:rFonts w:ascii="Times New Roman" w:hAnsi="Times New Roman"/>
              </w:rPr>
            </w:r>
            <w:r w:rsidRPr="00225975">
              <w:rPr>
                <w:rFonts w:ascii="Times New Roman" w:hAnsi="Times New Roman"/>
              </w:rPr>
              <w:fldChar w:fldCharType="end"/>
            </w:r>
            <w:r w:rsidR="00C36EAA" w:rsidRPr="00FB6C71">
              <w:rPr>
                <w:rFonts w:ascii="Times New Roman" w:hAnsi="Times New Roman"/>
                <w:color w:val="FF0000"/>
              </w:rPr>
              <w:t>Small group/pair work</w:t>
            </w:r>
          </w:p>
          <w:p w14:paraId="2F093664" w14:textId="77777777" w:rsidR="00C36EAA" w:rsidRPr="00FB6C71" w:rsidRDefault="00316F99" w:rsidP="0035241E">
            <w:pPr>
              <w:spacing w:before="120" w:after="120" w:line="240" w:lineRule="auto"/>
              <w:rPr>
                <w:rFonts w:ascii="Times New Roman" w:hAnsi="Times New Roman"/>
                <w:color w:val="FF0000"/>
              </w:rPr>
            </w:pPr>
            <w:r w:rsidRPr="00FB6C71">
              <w:rPr>
                <w:rFonts w:ascii="Times New Roman" w:hAnsi="Times New Roman"/>
                <w:color w:val="FF0000"/>
              </w:rPr>
              <w:fldChar w:fldCharType="begin">
                <w:ffData>
                  <w:name w:val="Check20"/>
                  <w:enabled/>
                  <w:calcOnExit w:val="0"/>
                  <w:checkBox>
                    <w:sizeAuto/>
                    <w:default w:val="0"/>
                  </w:checkBox>
                </w:ffData>
              </w:fldChar>
            </w:r>
            <w:r w:rsidR="00C36EAA" w:rsidRPr="00FB6C71">
              <w:rPr>
                <w:rFonts w:ascii="Times New Roman" w:hAnsi="Times New Roman"/>
                <w:color w:val="FF0000"/>
              </w:rPr>
              <w:instrText xml:space="preserve"> FORMCHECKBOX </w:instrText>
            </w:r>
            <w:r w:rsidRPr="00FB6C71">
              <w:rPr>
                <w:rFonts w:ascii="Times New Roman" w:hAnsi="Times New Roman"/>
                <w:color w:val="FF0000"/>
              </w:rPr>
            </w:r>
            <w:r w:rsidRPr="00FB6C71">
              <w:rPr>
                <w:rFonts w:ascii="Times New Roman" w:hAnsi="Times New Roman"/>
                <w:color w:val="FF0000"/>
              </w:rPr>
              <w:fldChar w:fldCharType="end"/>
            </w:r>
            <w:r w:rsidR="00C36EAA" w:rsidRPr="00FB6C71">
              <w:rPr>
                <w:rFonts w:ascii="Times New Roman" w:hAnsi="Times New Roman"/>
                <w:color w:val="FF0000"/>
              </w:rPr>
              <w:t>Power</w:t>
            </w:r>
            <w:r w:rsidR="00C253CB" w:rsidRPr="00FB6C71">
              <w:rPr>
                <w:rFonts w:ascii="Times New Roman" w:hAnsi="Times New Roman"/>
                <w:color w:val="FF0000"/>
              </w:rPr>
              <w:t>p</w:t>
            </w:r>
            <w:r w:rsidR="00C36EAA" w:rsidRPr="00FB6C71">
              <w:rPr>
                <w:rFonts w:ascii="Times New Roman" w:hAnsi="Times New Roman"/>
                <w:color w:val="FF0000"/>
              </w:rPr>
              <w:t>oint lecture/notes</w:t>
            </w:r>
          </w:p>
          <w:p w14:paraId="0F785A65" w14:textId="77777777" w:rsidR="00C36EAA" w:rsidRPr="00FB6C71" w:rsidRDefault="00316F99" w:rsidP="0035241E">
            <w:pPr>
              <w:spacing w:before="120" w:after="120" w:line="240" w:lineRule="auto"/>
              <w:rPr>
                <w:rFonts w:ascii="Times New Roman" w:hAnsi="Times New Roman"/>
                <w:color w:val="FF0000"/>
              </w:rPr>
            </w:pPr>
            <w:r w:rsidRPr="00225975">
              <w:rPr>
                <w:rFonts w:ascii="Times New Roman" w:hAnsi="Times New Roman"/>
              </w:rPr>
              <w:fldChar w:fldCharType="begin">
                <w:ffData>
                  <w:name w:val="Check21"/>
                  <w:enabled/>
                  <w:calcOnExit w:val="0"/>
                  <w:checkBox>
                    <w:sizeAuto/>
                    <w:default w:val="0"/>
                  </w:checkBox>
                </w:ffData>
              </w:fldChar>
            </w:r>
            <w:r w:rsidR="00C36EAA" w:rsidRPr="00225975">
              <w:rPr>
                <w:rFonts w:ascii="Times New Roman" w:hAnsi="Times New Roman"/>
              </w:rPr>
              <w:instrText xml:space="preserve"> FORMCHECKBOX </w:instrText>
            </w:r>
            <w:r w:rsidRPr="00225975">
              <w:rPr>
                <w:rFonts w:ascii="Times New Roman" w:hAnsi="Times New Roman"/>
              </w:rPr>
            </w:r>
            <w:r w:rsidRPr="00225975">
              <w:rPr>
                <w:rFonts w:ascii="Times New Roman" w:hAnsi="Times New Roman"/>
              </w:rPr>
              <w:fldChar w:fldCharType="end"/>
            </w:r>
            <w:r w:rsidR="00C36EAA" w:rsidRPr="00FB6C71">
              <w:rPr>
                <w:rFonts w:ascii="Times New Roman" w:hAnsi="Times New Roman"/>
                <w:color w:val="FF0000"/>
              </w:rPr>
              <w:t>Individual presentations</w:t>
            </w:r>
          </w:p>
          <w:p w14:paraId="173093C9" w14:textId="77777777" w:rsidR="00C36EAA" w:rsidRPr="00FB6C71" w:rsidRDefault="00316F99" w:rsidP="0035241E">
            <w:pPr>
              <w:spacing w:before="120" w:after="120" w:line="240" w:lineRule="auto"/>
              <w:rPr>
                <w:rFonts w:ascii="Times New Roman" w:hAnsi="Times New Roman"/>
                <w:color w:val="FF0000"/>
              </w:rPr>
            </w:pPr>
            <w:r w:rsidRPr="00FB6C71">
              <w:rPr>
                <w:rFonts w:ascii="Times New Roman" w:hAnsi="Times New Roman"/>
                <w:color w:val="FF0000"/>
              </w:rPr>
              <w:fldChar w:fldCharType="begin">
                <w:ffData>
                  <w:name w:val="Check22"/>
                  <w:enabled/>
                  <w:calcOnExit w:val="0"/>
                  <w:checkBox>
                    <w:sizeAuto/>
                    <w:default w:val="0"/>
                  </w:checkBox>
                </w:ffData>
              </w:fldChar>
            </w:r>
            <w:r w:rsidR="00C36EAA" w:rsidRPr="00FB6C71">
              <w:rPr>
                <w:rFonts w:ascii="Times New Roman" w:hAnsi="Times New Roman"/>
                <w:color w:val="FF0000"/>
              </w:rPr>
              <w:instrText xml:space="preserve"> FORMCHECKBOX </w:instrText>
            </w:r>
            <w:r w:rsidRPr="00FB6C71">
              <w:rPr>
                <w:rFonts w:ascii="Times New Roman" w:hAnsi="Times New Roman"/>
                <w:color w:val="FF0000"/>
              </w:rPr>
            </w:r>
            <w:r w:rsidRPr="00FB6C71">
              <w:rPr>
                <w:rFonts w:ascii="Times New Roman" w:hAnsi="Times New Roman"/>
                <w:color w:val="FF0000"/>
              </w:rPr>
              <w:fldChar w:fldCharType="end"/>
            </w:r>
            <w:r w:rsidR="00C36EAA" w:rsidRPr="00FB6C71">
              <w:rPr>
                <w:rFonts w:ascii="Times New Roman" w:hAnsi="Times New Roman"/>
                <w:color w:val="FF0000"/>
              </w:rPr>
              <w:t>Group presentations</w:t>
            </w:r>
          </w:p>
          <w:p w14:paraId="3DA2373F" w14:textId="77777777" w:rsidR="00C36EAA" w:rsidRPr="00225975" w:rsidRDefault="00316F99" w:rsidP="0035241E">
            <w:pPr>
              <w:spacing w:before="120" w:after="120" w:line="240" w:lineRule="auto"/>
              <w:rPr>
                <w:rFonts w:ascii="Times New Roman" w:hAnsi="Times New Roman"/>
              </w:rPr>
            </w:pPr>
            <w:r w:rsidRPr="00225975">
              <w:rPr>
                <w:rFonts w:ascii="Times New Roman" w:hAnsi="Times New Roman"/>
              </w:rPr>
              <w:fldChar w:fldCharType="begin">
                <w:ffData>
                  <w:name w:val="Check23"/>
                  <w:enabled/>
                  <w:calcOnExit w:val="0"/>
                  <w:checkBox>
                    <w:sizeAuto/>
                    <w:default w:val="0"/>
                    <w:checked w:val="0"/>
                  </w:checkBox>
                </w:ffData>
              </w:fldChar>
            </w:r>
            <w:r w:rsidR="00C36EAA" w:rsidRPr="00225975">
              <w:rPr>
                <w:rFonts w:ascii="Times New Roman" w:hAnsi="Times New Roman"/>
              </w:rPr>
              <w:instrText xml:space="preserve"> FORMCHECKBOX </w:instrText>
            </w:r>
            <w:r w:rsidRPr="00225975">
              <w:rPr>
                <w:rFonts w:ascii="Times New Roman" w:hAnsi="Times New Roman"/>
              </w:rPr>
            </w:r>
            <w:r w:rsidRPr="00225975">
              <w:rPr>
                <w:rFonts w:ascii="Times New Roman" w:hAnsi="Times New Roman"/>
              </w:rPr>
              <w:fldChar w:fldCharType="end"/>
            </w:r>
            <w:r w:rsidR="00C36EAA" w:rsidRPr="00225975">
              <w:rPr>
                <w:rFonts w:ascii="Times New Roman" w:hAnsi="Times New Roman"/>
              </w:rPr>
              <w:t>Student lecture/leading</w:t>
            </w:r>
          </w:p>
          <w:p w14:paraId="132E52B1" w14:textId="77777777" w:rsidR="00C36EAA" w:rsidRPr="00225975" w:rsidRDefault="00316F99" w:rsidP="0035241E">
            <w:pPr>
              <w:spacing w:before="120" w:after="120" w:line="240" w:lineRule="auto"/>
              <w:rPr>
                <w:rFonts w:ascii="Times New Roman" w:hAnsi="Times New Roman"/>
              </w:rPr>
            </w:pPr>
            <w:r w:rsidRPr="00225975">
              <w:rPr>
                <w:rFonts w:ascii="Times New Roman" w:hAnsi="Times New Roman"/>
              </w:rPr>
              <w:fldChar w:fldCharType="begin">
                <w:ffData>
                  <w:name w:val="Check25"/>
                  <w:enabled/>
                  <w:calcOnExit w:val="0"/>
                  <w:checkBox>
                    <w:sizeAuto/>
                    <w:default w:val="0"/>
                  </w:checkBox>
                </w:ffData>
              </w:fldChar>
            </w:r>
            <w:r w:rsidR="00C36EAA" w:rsidRPr="00225975">
              <w:rPr>
                <w:rFonts w:ascii="Times New Roman" w:hAnsi="Times New Roman"/>
              </w:rPr>
              <w:instrText xml:space="preserve"> FORMCHECKBOX </w:instrText>
            </w:r>
            <w:r w:rsidRPr="00225975">
              <w:rPr>
                <w:rFonts w:ascii="Times New Roman" w:hAnsi="Times New Roman"/>
              </w:rPr>
            </w:r>
            <w:r w:rsidRPr="00225975">
              <w:rPr>
                <w:rFonts w:ascii="Times New Roman" w:hAnsi="Times New Roman"/>
              </w:rPr>
              <w:fldChar w:fldCharType="end"/>
            </w:r>
            <w:r w:rsidR="00C36EAA" w:rsidRPr="00FB6C71">
              <w:rPr>
                <w:rFonts w:ascii="Times New Roman" w:hAnsi="Times New Roman"/>
                <w:color w:val="FF0000"/>
              </w:rPr>
              <w:t>Interdisciplinary learning</w:t>
            </w:r>
          </w:p>
          <w:p w14:paraId="73270BDE" w14:textId="77777777" w:rsidR="00C36EAA" w:rsidRPr="00225975" w:rsidRDefault="00C36EAA" w:rsidP="0035241E">
            <w:pPr>
              <w:spacing w:before="120" w:after="120" w:line="240" w:lineRule="auto"/>
              <w:rPr>
                <w:rFonts w:ascii="Times New Roman" w:hAnsi="Times New Roman"/>
              </w:rPr>
            </w:pPr>
            <w:r w:rsidRPr="00225975">
              <w:rPr>
                <w:rFonts w:ascii="Times New Roman" w:hAnsi="Times New Roman"/>
              </w:rPr>
              <w:t xml:space="preserve">Details: </w:t>
            </w:r>
          </w:p>
          <w:p w14:paraId="3BFF2D00" w14:textId="77777777" w:rsidR="00C36EAA" w:rsidRPr="00225975" w:rsidRDefault="00316F99" w:rsidP="0035241E">
            <w:pPr>
              <w:spacing w:before="120" w:after="120" w:line="240" w:lineRule="auto"/>
              <w:rPr>
                <w:rFonts w:ascii="Times New Roman" w:hAnsi="Times New Roman"/>
              </w:rPr>
            </w:pPr>
            <w:r w:rsidRPr="00225975">
              <w:rPr>
                <w:rFonts w:ascii="Times New Roman" w:hAnsi="Times New Roman"/>
              </w:rPr>
              <w:fldChar w:fldCharType="begin">
                <w:ffData>
                  <w:name w:val="Check24"/>
                  <w:enabled/>
                  <w:calcOnExit w:val="0"/>
                  <w:checkBox>
                    <w:sizeAuto/>
                    <w:default w:val="0"/>
                  </w:checkBox>
                </w:ffData>
              </w:fldChar>
            </w:r>
            <w:r w:rsidR="00C36EAA" w:rsidRPr="00225975">
              <w:rPr>
                <w:rFonts w:ascii="Times New Roman" w:hAnsi="Times New Roman"/>
              </w:rPr>
              <w:instrText xml:space="preserve"> FORMCHECKBOX </w:instrText>
            </w:r>
            <w:r w:rsidRPr="00225975">
              <w:rPr>
                <w:rFonts w:ascii="Times New Roman" w:hAnsi="Times New Roman"/>
              </w:rPr>
            </w:r>
            <w:r w:rsidRPr="00225975">
              <w:rPr>
                <w:rFonts w:ascii="Times New Roman" w:hAnsi="Times New Roman"/>
              </w:rPr>
              <w:fldChar w:fldCharType="end"/>
            </w:r>
            <w:r w:rsidR="00C36EAA" w:rsidRPr="00225975">
              <w:rPr>
                <w:rFonts w:ascii="Times New Roman" w:hAnsi="Times New Roman"/>
              </w:rPr>
              <w:t>Other/s:</w:t>
            </w:r>
          </w:p>
          <w:p w14:paraId="476E1B76" w14:textId="77777777" w:rsidR="00C36EAA" w:rsidRPr="00225975" w:rsidRDefault="00C36EAA" w:rsidP="0035241E">
            <w:pPr>
              <w:spacing w:before="120" w:after="120" w:line="240" w:lineRule="auto"/>
              <w:rPr>
                <w:rFonts w:ascii="Times New Roman" w:hAnsi="Times New Roman"/>
              </w:rPr>
            </w:pPr>
          </w:p>
          <w:p w14:paraId="66205C20" w14:textId="77777777" w:rsidR="00C36EAA" w:rsidRPr="00225975" w:rsidRDefault="00C36EAA" w:rsidP="0035241E">
            <w:pPr>
              <w:spacing w:before="120" w:after="120" w:line="240" w:lineRule="auto"/>
              <w:rPr>
                <w:rFonts w:ascii="Times New Roman" w:hAnsi="Times New Roman"/>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C36EAA" w:rsidRPr="00225975" w14:paraId="2219D61A" w14:textId="77777777" w:rsidTr="0035241E">
        <w:trPr>
          <w:trHeight w:val="554"/>
        </w:trPr>
        <w:tc>
          <w:tcPr>
            <w:tcW w:w="14174" w:type="dxa"/>
            <w:shd w:val="clear" w:color="auto" w:fill="D9D9D9"/>
          </w:tcPr>
          <w:p w14:paraId="493F7289" w14:textId="77777777" w:rsidR="00C36EAA" w:rsidRPr="00225975" w:rsidRDefault="00C36EAA" w:rsidP="0035241E">
            <w:pPr>
              <w:spacing w:before="120" w:after="120"/>
              <w:rPr>
                <w:rFonts w:ascii="Times New Roman" w:hAnsi="Times New Roman"/>
                <w:b/>
              </w:rPr>
            </w:pPr>
            <w:r w:rsidRPr="00225975">
              <w:rPr>
                <w:rFonts w:ascii="Times New Roman" w:hAnsi="Times New Roman"/>
                <w:b/>
              </w:rPr>
              <w:lastRenderedPageBreak/>
              <w:t>Resources</w:t>
            </w:r>
          </w:p>
        </w:tc>
      </w:tr>
      <w:tr w:rsidR="00C36EAA" w:rsidRPr="00225975" w14:paraId="6EBFF758" w14:textId="77777777" w:rsidTr="0035241E">
        <w:trPr>
          <w:trHeight w:val="664"/>
        </w:trPr>
        <w:tc>
          <w:tcPr>
            <w:tcW w:w="14174" w:type="dxa"/>
            <w:shd w:val="clear" w:color="auto" w:fill="auto"/>
          </w:tcPr>
          <w:p w14:paraId="0DE88009" w14:textId="77777777" w:rsidR="00C36EAA" w:rsidRDefault="00B961A6" w:rsidP="00C36EAA">
            <w:pPr>
              <w:spacing w:before="120" w:after="120"/>
              <w:rPr>
                <w:rFonts w:ascii="Times New Roman" w:hAnsi="Times New Roman"/>
              </w:rPr>
            </w:pPr>
            <w:r>
              <w:rPr>
                <w:rFonts w:ascii="Times New Roman" w:hAnsi="Times New Roman"/>
              </w:rPr>
              <w:t xml:space="preserve">Reading: </w:t>
            </w:r>
            <w:r>
              <w:rPr>
                <w:rFonts w:ascii="Times New Roman" w:hAnsi="Times New Roman"/>
                <w:i/>
                <w:iCs/>
              </w:rPr>
              <w:t>Europe Before the War</w:t>
            </w:r>
            <w:r>
              <w:rPr>
                <w:rFonts w:ascii="Times New Roman" w:hAnsi="Times New Roman"/>
              </w:rPr>
              <w:t xml:space="preserve">, Historian-Specific Excerpts, Willy-Nicky Telegrams, </w:t>
            </w:r>
          </w:p>
          <w:p w14:paraId="5437763D" w14:textId="77ABCBE0" w:rsidR="00B961A6" w:rsidRPr="00B961A6" w:rsidRDefault="00B961A6" w:rsidP="00C36EAA">
            <w:pPr>
              <w:spacing w:before="120" w:after="120"/>
              <w:rPr>
                <w:rFonts w:ascii="Times New Roman" w:hAnsi="Times New Roman"/>
              </w:rPr>
            </w:pPr>
            <w:r>
              <w:rPr>
                <w:rFonts w:ascii="Times New Roman" w:hAnsi="Times New Roman"/>
              </w:rPr>
              <w:t xml:space="preserve">Videos: </w:t>
            </w:r>
            <w:r>
              <w:rPr>
                <w:rFonts w:ascii="Times New Roman" w:hAnsi="Times New Roman"/>
                <w:i/>
                <w:iCs/>
              </w:rPr>
              <w:t xml:space="preserve">Apocalypse WWI, Crash Course: Why and How of the Great War, </w:t>
            </w:r>
            <w:r>
              <w:rPr>
                <w:rFonts w:ascii="Times New Roman" w:hAnsi="Times New Roman"/>
              </w:rPr>
              <w:t>YouTube Channel:  The Great War</w:t>
            </w:r>
          </w:p>
        </w:tc>
      </w:tr>
    </w:tbl>
    <w:p w14:paraId="5580EE78" w14:textId="77777777" w:rsidR="00C36EAA" w:rsidRPr="00225975" w:rsidRDefault="00C36EAA" w:rsidP="00C36EAA">
      <w:pPr>
        <w:spacing w:before="120" w:after="120" w:line="240" w:lineRule="auto"/>
        <w:rPr>
          <w:rFonts w:ascii="Times New Roman" w:hAnsi="Times New Roman"/>
          <w:b/>
          <w:i/>
        </w:rPr>
      </w:pPr>
    </w:p>
    <w:tbl>
      <w:tblPr>
        <w:tblStyle w:val="TableGrid"/>
        <w:tblW w:w="0" w:type="auto"/>
        <w:tblLook w:val="04A0" w:firstRow="1" w:lastRow="0" w:firstColumn="1" w:lastColumn="0" w:noHBand="0" w:noVBand="1"/>
      </w:tblPr>
      <w:tblGrid>
        <w:gridCol w:w="4724"/>
        <w:gridCol w:w="4725"/>
        <w:gridCol w:w="4725"/>
      </w:tblGrid>
      <w:tr w:rsidR="00C36EAA" w:rsidRPr="00225975" w14:paraId="127FCE7F" w14:textId="77777777" w:rsidTr="0035241E">
        <w:trPr>
          <w:trHeight w:val="764"/>
        </w:trPr>
        <w:tc>
          <w:tcPr>
            <w:tcW w:w="4724" w:type="dxa"/>
            <w:shd w:val="clear" w:color="auto" w:fill="D9D9D9" w:themeFill="background1" w:themeFillShade="D9"/>
          </w:tcPr>
          <w:p w14:paraId="4E49430A" w14:textId="77777777" w:rsidR="00C36EAA" w:rsidRPr="00225975" w:rsidRDefault="00C36EAA" w:rsidP="0035241E">
            <w:pPr>
              <w:tabs>
                <w:tab w:val="left" w:pos="4608"/>
              </w:tabs>
              <w:spacing w:before="120" w:after="120" w:line="240" w:lineRule="auto"/>
              <w:rPr>
                <w:rFonts w:ascii="Times New Roman" w:hAnsi="Times New Roman"/>
                <w:i/>
              </w:rPr>
            </w:pPr>
            <w:r w:rsidRPr="00225975">
              <w:rPr>
                <w:rFonts w:ascii="Times New Roman" w:hAnsi="Times New Roman"/>
                <w:b/>
              </w:rPr>
              <w:t>Approaches to learning (ATL)</w:t>
            </w:r>
          </w:p>
          <w:p w14:paraId="6B9DC17A" w14:textId="77777777" w:rsidR="00C36EAA" w:rsidRPr="00225975" w:rsidRDefault="00C36EAA" w:rsidP="00B5253F">
            <w:pPr>
              <w:tabs>
                <w:tab w:val="left" w:pos="4608"/>
              </w:tabs>
              <w:spacing w:before="120" w:after="120" w:line="240" w:lineRule="auto"/>
              <w:rPr>
                <w:rFonts w:ascii="Times New Roman" w:hAnsi="Times New Roman"/>
                <w:b/>
              </w:rPr>
            </w:pPr>
            <w:r w:rsidRPr="00225975">
              <w:rPr>
                <w:rFonts w:ascii="Times New Roman" w:hAnsi="Times New Roman"/>
                <w:i/>
              </w:rPr>
              <w:t xml:space="preserve">Check the boxes for any explicit </w:t>
            </w:r>
            <w:r w:rsidR="00C253CB">
              <w:rPr>
                <w:rFonts w:ascii="Times New Roman" w:hAnsi="Times New Roman"/>
                <w:i/>
              </w:rPr>
              <w:t>a</w:t>
            </w:r>
            <w:r w:rsidR="00B242C4" w:rsidRPr="00225975">
              <w:rPr>
                <w:rFonts w:ascii="Times New Roman" w:hAnsi="Times New Roman"/>
                <w:i/>
              </w:rPr>
              <w:t xml:space="preserve">pproaches to learning </w:t>
            </w:r>
            <w:r w:rsidRPr="00225975">
              <w:rPr>
                <w:rFonts w:ascii="Times New Roman" w:hAnsi="Times New Roman"/>
                <w:i/>
              </w:rPr>
              <w:t xml:space="preserve">connections made during the unit. For more information on ATL, please </w:t>
            </w:r>
            <w:r w:rsidRPr="00B5253F">
              <w:rPr>
                <w:rFonts w:ascii="Times New Roman" w:hAnsi="Times New Roman"/>
                <w:i/>
              </w:rPr>
              <w:t>see</w:t>
            </w:r>
            <w:r w:rsidR="00B5253F">
              <w:rPr>
                <w:rFonts w:ascii="Times New Roman" w:hAnsi="Times New Roman"/>
                <w:i/>
              </w:rPr>
              <w:t xml:space="preserve"> </w:t>
            </w:r>
            <w:hyperlink r:id="rId12" w:history="1">
              <w:r w:rsidR="00B5253F" w:rsidRPr="00A503A6">
                <w:rPr>
                  <w:rStyle w:val="Hyperlink"/>
                  <w:rFonts w:ascii="Times New Roman" w:hAnsi="Times New Roman"/>
                  <w:i/>
                </w:rPr>
                <w:t>the guide</w:t>
              </w:r>
            </w:hyperlink>
            <w:r w:rsidR="00B5253F">
              <w:t>.</w:t>
            </w:r>
          </w:p>
        </w:tc>
        <w:tc>
          <w:tcPr>
            <w:tcW w:w="4725" w:type="dxa"/>
            <w:shd w:val="clear" w:color="auto" w:fill="D9D9D9" w:themeFill="background1" w:themeFillShade="D9"/>
          </w:tcPr>
          <w:p w14:paraId="1E146646" w14:textId="77777777" w:rsidR="00C36EAA" w:rsidRPr="00225975" w:rsidRDefault="00C36EAA" w:rsidP="0035241E">
            <w:pPr>
              <w:tabs>
                <w:tab w:val="left" w:pos="4608"/>
              </w:tabs>
              <w:spacing w:before="120" w:after="120" w:line="240" w:lineRule="auto"/>
              <w:rPr>
                <w:rFonts w:ascii="Times New Roman" w:hAnsi="Times New Roman"/>
                <w:b/>
              </w:rPr>
            </w:pPr>
            <w:r w:rsidRPr="00225975">
              <w:rPr>
                <w:rFonts w:ascii="Times New Roman" w:hAnsi="Times New Roman"/>
                <w:b/>
              </w:rPr>
              <w:t>Metacognition</w:t>
            </w:r>
          </w:p>
          <w:p w14:paraId="0FA45623" w14:textId="77777777" w:rsidR="00C36EAA" w:rsidRPr="00225975" w:rsidRDefault="00C36EAA" w:rsidP="00B5253F">
            <w:pPr>
              <w:tabs>
                <w:tab w:val="left" w:pos="4608"/>
              </w:tabs>
              <w:spacing w:before="120" w:after="120" w:line="240" w:lineRule="auto"/>
              <w:rPr>
                <w:rFonts w:ascii="Times New Roman" w:hAnsi="Times New Roman"/>
                <w:i/>
              </w:rPr>
            </w:pPr>
            <w:r w:rsidRPr="00225975">
              <w:rPr>
                <w:rFonts w:ascii="Times New Roman" w:hAnsi="Times New Roman"/>
                <w:i/>
              </w:rPr>
              <w:t>Check the boxes for any metacognitive approaches used that ask students to reflect on unit content, their own skills, or unit concepts. For more information on the IB’s approach to metacog</w:t>
            </w:r>
            <w:r w:rsidR="00B5253F">
              <w:rPr>
                <w:rFonts w:ascii="Times New Roman" w:hAnsi="Times New Roman"/>
                <w:i/>
              </w:rPr>
              <w:t xml:space="preserve">nition, please see </w:t>
            </w:r>
            <w:hyperlink r:id="rId13" w:history="1">
              <w:r w:rsidR="00B5253F" w:rsidRPr="00A503A6">
                <w:rPr>
                  <w:rStyle w:val="Hyperlink"/>
                  <w:rFonts w:ascii="Times New Roman" w:hAnsi="Times New Roman"/>
                  <w:i/>
                </w:rPr>
                <w:t>the guide</w:t>
              </w:r>
            </w:hyperlink>
            <w:r w:rsidR="00B5253F">
              <w:t>.</w:t>
            </w:r>
          </w:p>
        </w:tc>
        <w:tc>
          <w:tcPr>
            <w:tcW w:w="4725" w:type="dxa"/>
            <w:shd w:val="clear" w:color="auto" w:fill="D9D9D9" w:themeFill="background1" w:themeFillShade="D9"/>
          </w:tcPr>
          <w:p w14:paraId="2E8933DD" w14:textId="77777777" w:rsidR="00C36EAA" w:rsidRPr="00225975" w:rsidRDefault="00C36EAA" w:rsidP="0035241E">
            <w:pPr>
              <w:spacing w:before="120" w:after="120" w:line="240" w:lineRule="auto"/>
              <w:jc w:val="both"/>
              <w:rPr>
                <w:rFonts w:ascii="Times New Roman" w:hAnsi="Times New Roman"/>
                <w:b/>
              </w:rPr>
            </w:pPr>
            <w:r w:rsidRPr="00225975">
              <w:rPr>
                <w:rFonts w:ascii="Times New Roman" w:hAnsi="Times New Roman"/>
                <w:b/>
              </w:rPr>
              <w:t>Differentiation:</w:t>
            </w:r>
          </w:p>
          <w:p w14:paraId="60977322" w14:textId="77777777" w:rsidR="00C36EAA" w:rsidRPr="00225975" w:rsidRDefault="00C36EAA" w:rsidP="0035241E">
            <w:pPr>
              <w:spacing w:before="120" w:after="120" w:line="240" w:lineRule="auto"/>
              <w:jc w:val="both"/>
              <w:rPr>
                <w:rFonts w:ascii="Times New Roman" w:hAnsi="Times New Roman"/>
              </w:rPr>
            </w:pPr>
            <w:r w:rsidRPr="00225975">
              <w:rPr>
                <w:rFonts w:ascii="Times New Roman" w:hAnsi="Times New Roman"/>
                <w:i/>
              </w:rPr>
              <w:t>For more information on the IB’s approach to differentiation, please see</w:t>
            </w:r>
            <w:r w:rsidR="00B5253F">
              <w:rPr>
                <w:rFonts w:ascii="Times New Roman" w:hAnsi="Times New Roman"/>
                <w:i/>
              </w:rPr>
              <w:t xml:space="preserve"> </w:t>
            </w:r>
            <w:hyperlink r:id="rId14" w:history="1">
              <w:r w:rsidR="00B5253F" w:rsidRPr="00A503A6">
                <w:rPr>
                  <w:rStyle w:val="Hyperlink"/>
                  <w:rFonts w:ascii="Times New Roman" w:hAnsi="Times New Roman"/>
                  <w:i/>
                </w:rPr>
                <w:t>the guide</w:t>
              </w:r>
            </w:hyperlink>
            <w:r w:rsidR="00B5253F">
              <w:t>.</w:t>
            </w:r>
          </w:p>
          <w:p w14:paraId="2D28D4FE" w14:textId="77777777" w:rsidR="00C36EAA" w:rsidRPr="00225975" w:rsidRDefault="00C36EAA" w:rsidP="0035241E">
            <w:pPr>
              <w:spacing w:before="120" w:after="120" w:line="240" w:lineRule="auto"/>
              <w:rPr>
                <w:rFonts w:ascii="Times New Roman" w:hAnsi="Times New Roman"/>
                <w:b/>
              </w:rPr>
            </w:pPr>
          </w:p>
        </w:tc>
      </w:tr>
      <w:tr w:rsidR="00C36EAA" w:rsidRPr="00225975" w14:paraId="3092BB6B" w14:textId="77777777" w:rsidTr="0035241E">
        <w:trPr>
          <w:trHeight w:val="1052"/>
        </w:trPr>
        <w:tc>
          <w:tcPr>
            <w:tcW w:w="4724" w:type="dxa"/>
          </w:tcPr>
          <w:p w14:paraId="4C2196C8" w14:textId="77777777" w:rsidR="00C36EAA" w:rsidRPr="00F0538C" w:rsidRDefault="00316F99" w:rsidP="0035241E">
            <w:pPr>
              <w:tabs>
                <w:tab w:val="left" w:pos="4608"/>
              </w:tabs>
              <w:spacing w:before="120" w:after="120" w:line="240" w:lineRule="auto"/>
              <w:rPr>
                <w:rFonts w:ascii="Times New Roman" w:hAnsi="Times New Roman"/>
                <w:color w:val="FF0000"/>
              </w:rPr>
            </w:pPr>
            <w:r w:rsidRPr="00F0538C">
              <w:rPr>
                <w:rFonts w:ascii="Times New Roman" w:hAnsi="Times New Roman"/>
                <w:color w:val="FF0000"/>
              </w:rPr>
              <w:fldChar w:fldCharType="begin">
                <w:ffData>
                  <w:name w:val="Check7"/>
                  <w:enabled/>
                  <w:calcOnExit w:val="0"/>
                  <w:checkBox>
                    <w:sizeAuto/>
                    <w:default w:val="0"/>
                  </w:checkBox>
                </w:ffData>
              </w:fldChar>
            </w:r>
            <w:r w:rsidR="00C36EAA" w:rsidRPr="00F0538C">
              <w:rPr>
                <w:rFonts w:ascii="Times New Roman" w:hAnsi="Times New Roman"/>
                <w:color w:val="FF0000"/>
              </w:rPr>
              <w:instrText xml:space="preserve"> FORMCHECKBOX </w:instrText>
            </w:r>
            <w:r w:rsidRPr="00F0538C">
              <w:rPr>
                <w:rFonts w:ascii="Times New Roman" w:hAnsi="Times New Roman"/>
                <w:color w:val="FF0000"/>
              </w:rPr>
            </w:r>
            <w:r w:rsidRPr="00F0538C">
              <w:rPr>
                <w:rFonts w:ascii="Times New Roman" w:hAnsi="Times New Roman"/>
                <w:color w:val="FF0000"/>
              </w:rPr>
              <w:fldChar w:fldCharType="end"/>
            </w:r>
            <w:r w:rsidR="00C36EAA" w:rsidRPr="00F0538C">
              <w:rPr>
                <w:rFonts w:ascii="Times New Roman" w:hAnsi="Times New Roman"/>
                <w:color w:val="FF0000"/>
              </w:rPr>
              <w:t>Thinking</w:t>
            </w:r>
          </w:p>
          <w:p w14:paraId="3FA25CC9" w14:textId="77777777" w:rsidR="00C36EAA" w:rsidRPr="00F0538C" w:rsidRDefault="00316F99" w:rsidP="0035241E">
            <w:pPr>
              <w:tabs>
                <w:tab w:val="left" w:pos="4608"/>
              </w:tabs>
              <w:spacing w:before="120" w:after="120" w:line="240" w:lineRule="auto"/>
              <w:rPr>
                <w:rFonts w:ascii="Times New Roman" w:hAnsi="Times New Roman"/>
                <w:color w:val="FF0000"/>
              </w:rPr>
            </w:pPr>
            <w:r w:rsidRPr="00F0538C">
              <w:rPr>
                <w:rFonts w:ascii="Times New Roman" w:hAnsi="Times New Roman"/>
                <w:color w:val="FF0000"/>
              </w:rPr>
              <w:fldChar w:fldCharType="begin">
                <w:ffData>
                  <w:name w:val="Check11"/>
                  <w:enabled/>
                  <w:calcOnExit w:val="0"/>
                  <w:checkBox>
                    <w:sizeAuto/>
                    <w:default w:val="0"/>
                  </w:checkBox>
                </w:ffData>
              </w:fldChar>
            </w:r>
            <w:r w:rsidR="00C36EAA" w:rsidRPr="00F0538C">
              <w:rPr>
                <w:rFonts w:ascii="Times New Roman" w:hAnsi="Times New Roman"/>
                <w:color w:val="FF0000"/>
              </w:rPr>
              <w:instrText xml:space="preserve"> FORMCHECKBOX </w:instrText>
            </w:r>
            <w:r w:rsidRPr="00F0538C">
              <w:rPr>
                <w:rFonts w:ascii="Times New Roman" w:hAnsi="Times New Roman"/>
                <w:color w:val="FF0000"/>
              </w:rPr>
            </w:r>
            <w:r w:rsidRPr="00F0538C">
              <w:rPr>
                <w:rFonts w:ascii="Times New Roman" w:hAnsi="Times New Roman"/>
                <w:color w:val="FF0000"/>
              </w:rPr>
              <w:fldChar w:fldCharType="end"/>
            </w:r>
            <w:r w:rsidR="00C36EAA" w:rsidRPr="00F0538C">
              <w:rPr>
                <w:rFonts w:ascii="Times New Roman" w:hAnsi="Times New Roman"/>
                <w:color w:val="FF0000"/>
              </w:rPr>
              <w:t>Social</w:t>
            </w:r>
          </w:p>
          <w:p w14:paraId="52CE5499" w14:textId="77777777" w:rsidR="00C36EAA" w:rsidRPr="00F0538C" w:rsidRDefault="00316F99" w:rsidP="0035241E">
            <w:pPr>
              <w:tabs>
                <w:tab w:val="left" w:pos="4608"/>
              </w:tabs>
              <w:spacing w:before="120" w:after="120" w:line="240" w:lineRule="auto"/>
              <w:rPr>
                <w:rFonts w:ascii="Times New Roman" w:hAnsi="Times New Roman"/>
                <w:color w:val="FF0000"/>
              </w:rPr>
            </w:pPr>
            <w:r w:rsidRPr="00F0538C">
              <w:rPr>
                <w:rFonts w:ascii="Times New Roman" w:hAnsi="Times New Roman"/>
                <w:color w:val="FF0000"/>
              </w:rPr>
              <w:fldChar w:fldCharType="begin">
                <w:ffData>
                  <w:name w:val="Check7"/>
                  <w:enabled/>
                  <w:calcOnExit w:val="0"/>
                  <w:checkBox>
                    <w:sizeAuto/>
                    <w:default w:val="0"/>
                  </w:checkBox>
                </w:ffData>
              </w:fldChar>
            </w:r>
            <w:r w:rsidR="00C36EAA" w:rsidRPr="00F0538C">
              <w:rPr>
                <w:rFonts w:ascii="Times New Roman" w:hAnsi="Times New Roman"/>
                <w:color w:val="FF0000"/>
              </w:rPr>
              <w:instrText xml:space="preserve"> FORMCHECKBOX </w:instrText>
            </w:r>
            <w:r w:rsidRPr="00F0538C">
              <w:rPr>
                <w:rFonts w:ascii="Times New Roman" w:hAnsi="Times New Roman"/>
                <w:color w:val="FF0000"/>
              </w:rPr>
            </w:r>
            <w:r w:rsidRPr="00F0538C">
              <w:rPr>
                <w:rFonts w:ascii="Times New Roman" w:hAnsi="Times New Roman"/>
                <w:color w:val="FF0000"/>
              </w:rPr>
              <w:fldChar w:fldCharType="end"/>
            </w:r>
            <w:r w:rsidR="00C36EAA" w:rsidRPr="00F0538C">
              <w:rPr>
                <w:rFonts w:ascii="Times New Roman" w:hAnsi="Times New Roman"/>
                <w:color w:val="FF0000"/>
              </w:rPr>
              <w:t>Communication</w:t>
            </w:r>
          </w:p>
          <w:p w14:paraId="509059A8" w14:textId="77777777" w:rsidR="00C36EAA" w:rsidRPr="00225975" w:rsidRDefault="00316F99" w:rsidP="0035241E">
            <w:pPr>
              <w:tabs>
                <w:tab w:val="left" w:pos="4608"/>
              </w:tabs>
              <w:spacing w:before="120" w:after="120" w:line="240" w:lineRule="auto"/>
              <w:rPr>
                <w:rFonts w:ascii="Times New Roman" w:hAnsi="Times New Roman"/>
              </w:rPr>
            </w:pPr>
            <w:r w:rsidRPr="00225975">
              <w:rPr>
                <w:rFonts w:ascii="Times New Roman" w:hAnsi="Times New Roman"/>
              </w:rPr>
              <w:fldChar w:fldCharType="begin">
                <w:ffData>
                  <w:name w:val="Check11"/>
                  <w:enabled/>
                  <w:calcOnExit w:val="0"/>
                  <w:checkBox>
                    <w:sizeAuto/>
                    <w:default w:val="0"/>
                  </w:checkBox>
                </w:ffData>
              </w:fldChar>
            </w:r>
            <w:r w:rsidR="00C36EAA" w:rsidRPr="00225975">
              <w:rPr>
                <w:rFonts w:ascii="Times New Roman" w:hAnsi="Times New Roman"/>
              </w:rPr>
              <w:instrText xml:space="preserve"> FORMCHECKBOX </w:instrText>
            </w:r>
            <w:r w:rsidRPr="00225975">
              <w:rPr>
                <w:rFonts w:ascii="Times New Roman" w:hAnsi="Times New Roman"/>
              </w:rPr>
            </w:r>
            <w:r w:rsidRPr="00225975">
              <w:rPr>
                <w:rFonts w:ascii="Times New Roman" w:hAnsi="Times New Roman"/>
              </w:rPr>
              <w:fldChar w:fldCharType="end"/>
            </w:r>
            <w:r w:rsidR="00C36EAA" w:rsidRPr="00225975">
              <w:rPr>
                <w:rFonts w:ascii="Times New Roman" w:hAnsi="Times New Roman"/>
              </w:rPr>
              <w:t>Self-</w:t>
            </w:r>
            <w:r w:rsidR="00C253CB">
              <w:rPr>
                <w:rFonts w:ascii="Times New Roman" w:hAnsi="Times New Roman"/>
              </w:rPr>
              <w:t>m</w:t>
            </w:r>
            <w:r w:rsidR="00C36EAA" w:rsidRPr="00225975">
              <w:rPr>
                <w:rFonts w:ascii="Times New Roman" w:hAnsi="Times New Roman"/>
              </w:rPr>
              <w:t>anagement</w:t>
            </w:r>
          </w:p>
          <w:p w14:paraId="4CCC6755" w14:textId="77777777" w:rsidR="00C36EAA" w:rsidRPr="00225975" w:rsidRDefault="00316F99" w:rsidP="0035241E">
            <w:pPr>
              <w:tabs>
                <w:tab w:val="left" w:pos="4608"/>
              </w:tabs>
              <w:spacing w:before="120" w:after="120" w:line="240" w:lineRule="auto"/>
              <w:rPr>
                <w:rFonts w:ascii="Times New Roman" w:hAnsi="Times New Roman"/>
              </w:rPr>
            </w:pPr>
            <w:r w:rsidRPr="00F0538C">
              <w:rPr>
                <w:rFonts w:ascii="Times New Roman" w:hAnsi="Times New Roman"/>
                <w:color w:val="FF0000"/>
              </w:rPr>
              <w:fldChar w:fldCharType="begin">
                <w:ffData>
                  <w:name w:val="Check7"/>
                  <w:enabled/>
                  <w:calcOnExit w:val="0"/>
                  <w:checkBox>
                    <w:sizeAuto/>
                    <w:default w:val="0"/>
                  </w:checkBox>
                </w:ffData>
              </w:fldChar>
            </w:r>
            <w:r w:rsidR="00C36EAA" w:rsidRPr="00F0538C">
              <w:rPr>
                <w:rFonts w:ascii="Times New Roman" w:hAnsi="Times New Roman"/>
                <w:color w:val="FF0000"/>
              </w:rPr>
              <w:instrText xml:space="preserve"> FORMCHECKBOX </w:instrText>
            </w:r>
            <w:r w:rsidRPr="00F0538C">
              <w:rPr>
                <w:rFonts w:ascii="Times New Roman" w:hAnsi="Times New Roman"/>
                <w:color w:val="FF0000"/>
              </w:rPr>
            </w:r>
            <w:r w:rsidRPr="00F0538C">
              <w:rPr>
                <w:rFonts w:ascii="Times New Roman" w:hAnsi="Times New Roman"/>
                <w:color w:val="FF0000"/>
              </w:rPr>
              <w:fldChar w:fldCharType="end"/>
            </w:r>
            <w:r w:rsidR="00C36EAA" w:rsidRPr="00225975">
              <w:rPr>
                <w:rFonts w:ascii="Times New Roman" w:hAnsi="Times New Roman"/>
              </w:rPr>
              <w:t>Research</w:t>
            </w:r>
          </w:p>
          <w:p w14:paraId="58A517E5" w14:textId="600932CD" w:rsidR="00C36EAA" w:rsidRDefault="00C36EAA" w:rsidP="0035241E">
            <w:pPr>
              <w:tabs>
                <w:tab w:val="left" w:pos="4608"/>
              </w:tabs>
              <w:spacing w:before="120" w:after="120" w:line="240" w:lineRule="auto"/>
              <w:rPr>
                <w:rFonts w:ascii="Times New Roman" w:hAnsi="Times New Roman"/>
              </w:rPr>
            </w:pPr>
            <w:r w:rsidRPr="00225975">
              <w:rPr>
                <w:rFonts w:ascii="Times New Roman" w:hAnsi="Times New Roman"/>
              </w:rPr>
              <w:t>Details:</w:t>
            </w:r>
            <w:r w:rsidR="00F0538C">
              <w:rPr>
                <w:rFonts w:ascii="Times New Roman" w:hAnsi="Times New Roman"/>
              </w:rPr>
              <w:t xml:space="preserve"> Historian research and roundtable</w:t>
            </w:r>
          </w:p>
          <w:p w14:paraId="50929B3C" w14:textId="77777777" w:rsidR="00B5253F" w:rsidRDefault="00B5253F" w:rsidP="0035241E">
            <w:pPr>
              <w:tabs>
                <w:tab w:val="left" w:pos="4608"/>
              </w:tabs>
              <w:spacing w:before="120" w:after="120" w:line="240" w:lineRule="auto"/>
              <w:rPr>
                <w:rFonts w:ascii="Times New Roman" w:hAnsi="Times New Roman"/>
              </w:rPr>
            </w:pPr>
          </w:p>
          <w:p w14:paraId="29210ABD" w14:textId="77777777" w:rsidR="00B5253F" w:rsidRPr="00225975" w:rsidRDefault="00B5253F" w:rsidP="0035241E">
            <w:pPr>
              <w:tabs>
                <w:tab w:val="left" w:pos="4608"/>
              </w:tabs>
              <w:spacing w:before="120" w:after="120" w:line="240" w:lineRule="auto"/>
              <w:rPr>
                <w:rFonts w:ascii="Times New Roman" w:hAnsi="Times New Roman"/>
              </w:rPr>
            </w:pPr>
          </w:p>
        </w:tc>
        <w:tc>
          <w:tcPr>
            <w:tcW w:w="4725" w:type="dxa"/>
          </w:tcPr>
          <w:p w14:paraId="73A5CD4C" w14:textId="77777777" w:rsidR="00C36EAA" w:rsidRPr="00F0538C" w:rsidRDefault="00316F99" w:rsidP="0035241E">
            <w:pPr>
              <w:tabs>
                <w:tab w:val="left" w:pos="4608"/>
              </w:tabs>
              <w:spacing w:before="120" w:after="120" w:line="240" w:lineRule="auto"/>
              <w:rPr>
                <w:rFonts w:ascii="Times New Roman" w:hAnsi="Times New Roman"/>
                <w:color w:val="FF0000"/>
              </w:rPr>
            </w:pPr>
            <w:r w:rsidRPr="00F0538C">
              <w:rPr>
                <w:rFonts w:ascii="Times New Roman" w:hAnsi="Times New Roman"/>
                <w:color w:val="FF0000"/>
              </w:rPr>
              <w:fldChar w:fldCharType="begin">
                <w:ffData>
                  <w:name w:val="Check6"/>
                  <w:enabled/>
                  <w:calcOnExit w:val="0"/>
                  <w:checkBox>
                    <w:sizeAuto/>
                    <w:default w:val="0"/>
                  </w:checkBox>
                </w:ffData>
              </w:fldChar>
            </w:r>
            <w:bookmarkStart w:id="1" w:name="Check6"/>
            <w:r w:rsidR="00C36EAA" w:rsidRPr="00F0538C">
              <w:rPr>
                <w:rFonts w:ascii="Times New Roman" w:hAnsi="Times New Roman"/>
                <w:color w:val="FF0000"/>
              </w:rPr>
              <w:instrText xml:space="preserve"> FORMCHECKBOX </w:instrText>
            </w:r>
            <w:r w:rsidRPr="00F0538C">
              <w:rPr>
                <w:rFonts w:ascii="Times New Roman" w:hAnsi="Times New Roman"/>
                <w:color w:val="FF0000"/>
              </w:rPr>
            </w:r>
            <w:r w:rsidRPr="00F0538C">
              <w:rPr>
                <w:rFonts w:ascii="Times New Roman" w:hAnsi="Times New Roman"/>
                <w:color w:val="FF0000"/>
              </w:rPr>
              <w:fldChar w:fldCharType="end"/>
            </w:r>
            <w:bookmarkEnd w:id="1"/>
            <w:r w:rsidR="00C36EAA" w:rsidRPr="00F0538C">
              <w:rPr>
                <w:rFonts w:ascii="Times New Roman" w:hAnsi="Times New Roman"/>
                <w:color w:val="FF0000"/>
              </w:rPr>
              <w:t>Reflection on content</w:t>
            </w:r>
          </w:p>
          <w:p w14:paraId="3AC1D83E" w14:textId="77777777" w:rsidR="00C36EAA" w:rsidRPr="00225975" w:rsidRDefault="00316F99" w:rsidP="0035241E">
            <w:pPr>
              <w:tabs>
                <w:tab w:val="left" w:pos="4608"/>
              </w:tabs>
              <w:spacing w:before="120" w:after="120" w:line="240" w:lineRule="auto"/>
              <w:rPr>
                <w:rFonts w:ascii="Times New Roman" w:hAnsi="Times New Roman"/>
              </w:rPr>
            </w:pPr>
            <w:r w:rsidRPr="00225975">
              <w:rPr>
                <w:rFonts w:ascii="Times New Roman" w:hAnsi="Times New Roman"/>
              </w:rPr>
              <w:fldChar w:fldCharType="begin">
                <w:ffData>
                  <w:name w:val="Check7"/>
                  <w:enabled/>
                  <w:calcOnExit w:val="0"/>
                  <w:checkBox>
                    <w:sizeAuto/>
                    <w:default w:val="0"/>
                  </w:checkBox>
                </w:ffData>
              </w:fldChar>
            </w:r>
            <w:r w:rsidR="00C36EAA" w:rsidRPr="00225975">
              <w:rPr>
                <w:rFonts w:ascii="Times New Roman" w:hAnsi="Times New Roman"/>
              </w:rPr>
              <w:instrText xml:space="preserve"> FORMCHECKBOX </w:instrText>
            </w:r>
            <w:r w:rsidRPr="00225975">
              <w:rPr>
                <w:rFonts w:ascii="Times New Roman" w:hAnsi="Times New Roman"/>
              </w:rPr>
            </w:r>
            <w:r w:rsidRPr="00225975">
              <w:rPr>
                <w:rFonts w:ascii="Times New Roman" w:hAnsi="Times New Roman"/>
              </w:rPr>
              <w:fldChar w:fldCharType="end"/>
            </w:r>
            <w:r w:rsidR="00C36EAA" w:rsidRPr="00225975">
              <w:rPr>
                <w:rFonts w:ascii="Times New Roman" w:hAnsi="Times New Roman"/>
              </w:rPr>
              <w:t>Reflection on skills</w:t>
            </w:r>
          </w:p>
          <w:p w14:paraId="39919146" w14:textId="77777777" w:rsidR="00C36EAA" w:rsidRPr="00F0538C" w:rsidRDefault="00316F99" w:rsidP="0035241E">
            <w:pPr>
              <w:tabs>
                <w:tab w:val="left" w:pos="4608"/>
              </w:tabs>
              <w:spacing w:before="120" w:after="120" w:line="240" w:lineRule="auto"/>
              <w:rPr>
                <w:rFonts w:ascii="Times New Roman" w:hAnsi="Times New Roman"/>
                <w:color w:val="FF0000"/>
              </w:rPr>
            </w:pPr>
            <w:r w:rsidRPr="00F0538C">
              <w:rPr>
                <w:rFonts w:ascii="Times New Roman" w:hAnsi="Times New Roman"/>
                <w:color w:val="FF0000"/>
              </w:rPr>
              <w:fldChar w:fldCharType="begin">
                <w:ffData>
                  <w:name w:val="Check11"/>
                  <w:enabled/>
                  <w:calcOnExit w:val="0"/>
                  <w:checkBox>
                    <w:sizeAuto/>
                    <w:default w:val="0"/>
                  </w:checkBox>
                </w:ffData>
              </w:fldChar>
            </w:r>
            <w:r w:rsidR="00C36EAA" w:rsidRPr="00F0538C">
              <w:rPr>
                <w:rFonts w:ascii="Times New Roman" w:hAnsi="Times New Roman"/>
                <w:color w:val="FF0000"/>
              </w:rPr>
              <w:instrText xml:space="preserve"> FORMCHECKBOX </w:instrText>
            </w:r>
            <w:r w:rsidRPr="00F0538C">
              <w:rPr>
                <w:rFonts w:ascii="Times New Roman" w:hAnsi="Times New Roman"/>
                <w:color w:val="FF0000"/>
              </w:rPr>
            </w:r>
            <w:r w:rsidRPr="00F0538C">
              <w:rPr>
                <w:rFonts w:ascii="Times New Roman" w:hAnsi="Times New Roman"/>
                <w:color w:val="FF0000"/>
              </w:rPr>
              <w:fldChar w:fldCharType="end"/>
            </w:r>
            <w:r w:rsidR="00C36EAA" w:rsidRPr="00F0538C">
              <w:rPr>
                <w:rFonts w:ascii="Times New Roman" w:hAnsi="Times New Roman"/>
                <w:color w:val="FF0000"/>
              </w:rPr>
              <w:t>Reflection on concepts</w:t>
            </w:r>
          </w:p>
          <w:p w14:paraId="207F0099" w14:textId="6B9F0CC4" w:rsidR="00C36EAA" w:rsidRPr="00225975" w:rsidRDefault="00C36EAA" w:rsidP="0035241E">
            <w:pPr>
              <w:tabs>
                <w:tab w:val="left" w:pos="4608"/>
              </w:tabs>
              <w:spacing w:before="120" w:after="120" w:line="240" w:lineRule="auto"/>
              <w:rPr>
                <w:rFonts w:ascii="Times New Roman" w:hAnsi="Times New Roman"/>
              </w:rPr>
            </w:pPr>
            <w:r w:rsidRPr="00225975">
              <w:rPr>
                <w:rFonts w:ascii="Times New Roman" w:hAnsi="Times New Roman"/>
              </w:rPr>
              <w:t>Details:</w:t>
            </w:r>
            <w:r w:rsidR="00F0538C">
              <w:rPr>
                <w:rFonts w:ascii="Times New Roman" w:hAnsi="Times New Roman"/>
              </w:rPr>
              <w:t xml:space="preserve"> Mock Paper 2, Historian Roundtable</w:t>
            </w:r>
          </w:p>
        </w:tc>
        <w:tc>
          <w:tcPr>
            <w:tcW w:w="4725" w:type="dxa"/>
          </w:tcPr>
          <w:p w14:paraId="4346C313" w14:textId="77777777" w:rsidR="00C36EAA" w:rsidRPr="00F0538C" w:rsidRDefault="00316F99" w:rsidP="0035241E">
            <w:pPr>
              <w:spacing w:before="120" w:after="120" w:line="240" w:lineRule="auto"/>
              <w:rPr>
                <w:rFonts w:ascii="Times New Roman" w:hAnsi="Times New Roman"/>
                <w:color w:val="FF0000"/>
              </w:rPr>
            </w:pPr>
            <w:r w:rsidRPr="00F0538C">
              <w:rPr>
                <w:rFonts w:ascii="Times New Roman" w:hAnsi="Times New Roman"/>
                <w:color w:val="FF0000"/>
              </w:rPr>
              <w:fldChar w:fldCharType="begin">
                <w:ffData>
                  <w:name w:val="Check18"/>
                  <w:enabled/>
                  <w:calcOnExit w:val="0"/>
                  <w:checkBox>
                    <w:sizeAuto/>
                    <w:default w:val="0"/>
                    <w:checked w:val="0"/>
                  </w:checkBox>
                </w:ffData>
              </w:fldChar>
            </w:r>
            <w:r w:rsidR="00C36EAA" w:rsidRPr="00F0538C">
              <w:rPr>
                <w:rFonts w:ascii="Times New Roman" w:hAnsi="Times New Roman"/>
                <w:color w:val="FF0000"/>
              </w:rPr>
              <w:instrText xml:space="preserve"> FORMCHECKBOX </w:instrText>
            </w:r>
            <w:r w:rsidRPr="00F0538C">
              <w:rPr>
                <w:rFonts w:ascii="Times New Roman" w:hAnsi="Times New Roman"/>
                <w:color w:val="FF0000"/>
              </w:rPr>
            </w:r>
            <w:r w:rsidRPr="00F0538C">
              <w:rPr>
                <w:rFonts w:ascii="Times New Roman" w:hAnsi="Times New Roman"/>
                <w:color w:val="FF0000"/>
              </w:rPr>
              <w:fldChar w:fldCharType="end"/>
            </w:r>
            <w:r w:rsidR="00C36EAA" w:rsidRPr="00F0538C">
              <w:rPr>
                <w:rFonts w:ascii="Times New Roman" w:hAnsi="Times New Roman"/>
                <w:color w:val="FF0000"/>
              </w:rPr>
              <w:t>Affirm identity</w:t>
            </w:r>
            <w:r w:rsidR="00C253CB" w:rsidRPr="00F0538C">
              <w:rPr>
                <w:rFonts w:ascii="Times New Roman" w:hAnsi="Times New Roman"/>
                <w:color w:val="FF0000"/>
              </w:rPr>
              <w:t>—</w:t>
            </w:r>
            <w:r w:rsidR="00C36EAA" w:rsidRPr="00F0538C">
              <w:rPr>
                <w:rFonts w:ascii="Times New Roman" w:hAnsi="Times New Roman"/>
                <w:color w:val="FF0000"/>
              </w:rPr>
              <w:t>build self-esteem</w:t>
            </w:r>
          </w:p>
          <w:p w14:paraId="0CB69369" w14:textId="77777777" w:rsidR="00C36EAA" w:rsidRPr="00225975" w:rsidRDefault="00316F99" w:rsidP="0035241E">
            <w:pPr>
              <w:spacing w:before="120" w:after="120" w:line="240" w:lineRule="auto"/>
              <w:rPr>
                <w:rFonts w:ascii="Times New Roman" w:hAnsi="Times New Roman"/>
              </w:rPr>
            </w:pPr>
            <w:r w:rsidRPr="00225975">
              <w:rPr>
                <w:rFonts w:ascii="Times New Roman" w:hAnsi="Times New Roman"/>
              </w:rPr>
              <w:fldChar w:fldCharType="begin">
                <w:ffData>
                  <w:name w:val="Check19"/>
                  <w:enabled/>
                  <w:calcOnExit w:val="0"/>
                  <w:checkBox>
                    <w:sizeAuto/>
                    <w:default w:val="0"/>
                    <w:checked w:val="0"/>
                  </w:checkBox>
                </w:ffData>
              </w:fldChar>
            </w:r>
            <w:r w:rsidR="00C36EAA" w:rsidRPr="00225975">
              <w:rPr>
                <w:rFonts w:ascii="Times New Roman" w:hAnsi="Times New Roman"/>
              </w:rPr>
              <w:instrText xml:space="preserve"> FORMCHECKBOX </w:instrText>
            </w:r>
            <w:r w:rsidRPr="00225975">
              <w:rPr>
                <w:rFonts w:ascii="Times New Roman" w:hAnsi="Times New Roman"/>
              </w:rPr>
            </w:r>
            <w:r w:rsidRPr="00225975">
              <w:rPr>
                <w:rFonts w:ascii="Times New Roman" w:hAnsi="Times New Roman"/>
              </w:rPr>
              <w:fldChar w:fldCharType="end"/>
            </w:r>
            <w:r w:rsidR="00C36EAA" w:rsidRPr="00225975">
              <w:rPr>
                <w:rFonts w:ascii="Times New Roman" w:hAnsi="Times New Roman"/>
              </w:rPr>
              <w:t>Value prior knowledge</w:t>
            </w:r>
          </w:p>
          <w:p w14:paraId="5341DF03" w14:textId="77777777" w:rsidR="00C36EAA" w:rsidRPr="00F0538C" w:rsidRDefault="00316F99" w:rsidP="0035241E">
            <w:pPr>
              <w:spacing w:before="120" w:after="120" w:line="240" w:lineRule="auto"/>
              <w:rPr>
                <w:rFonts w:ascii="Times New Roman" w:hAnsi="Times New Roman"/>
                <w:color w:val="FF0000"/>
              </w:rPr>
            </w:pPr>
            <w:r w:rsidRPr="00F0538C">
              <w:rPr>
                <w:rFonts w:ascii="Times New Roman" w:hAnsi="Times New Roman"/>
                <w:color w:val="FF0000"/>
              </w:rPr>
              <w:fldChar w:fldCharType="begin">
                <w:ffData>
                  <w:name w:val="Check20"/>
                  <w:enabled/>
                  <w:calcOnExit w:val="0"/>
                  <w:checkBox>
                    <w:sizeAuto/>
                    <w:default w:val="0"/>
                  </w:checkBox>
                </w:ffData>
              </w:fldChar>
            </w:r>
            <w:r w:rsidR="00C36EAA" w:rsidRPr="00F0538C">
              <w:rPr>
                <w:rFonts w:ascii="Times New Roman" w:hAnsi="Times New Roman"/>
                <w:color w:val="FF0000"/>
              </w:rPr>
              <w:instrText xml:space="preserve"> FORMCHECKBOX </w:instrText>
            </w:r>
            <w:r w:rsidRPr="00F0538C">
              <w:rPr>
                <w:rFonts w:ascii="Times New Roman" w:hAnsi="Times New Roman"/>
                <w:color w:val="FF0000"/>
              </w:rPr>
            </w:r>
            <w:r w:rsidRPr="00F0538C">
              <w:rPr>
                <w:rFonts w:ascii="Times New Roman" w:hAnsi="Times New Roman"/>
                <w:color w:val="FF0000"/>
              </w:rPr>
              <w:fldChar w:fldCharType="end"/>
            </w:r>
            <w:r w:rsidR="00C36EAA" w:rsidRPr="00F0538C">
              <w:rPr>
                <w:rFonts w:ascii="Times New Roman" w:hAnsi="Times New Roman"/>
                <w:color w:val="FF0000"/>
              </w:rPr>
              <w:t>Scaffold learning</w:t>
            </w:r>
          </w:p>
          <w:p w14:paraId="211554F4" w14:textId="77777777" w:rsidR="00C36EAA" w:rsidRPr="00225975" w:rsidRDefault="00316F99" w:rsidP="0035241E">
            <w:pPr>
              <w:spacing w:before="120" w:after="120" w:line="240" w:lineRule="auto"/>
              <w:rPr>
                <w:rFonts w:ascii="Times New Roman" w:hAnsi="Times New Roman"/>
              </w:rPr>
            </w:pPr>
            <w:r w:rsidRPr="00225975">
              <w:rPr>
                <w:rFonts w:ascii="Times New Roman" w:hAnsi="Times New Roman"/>
              </w:rPr>
              <w:fldChar w:fldCharType="begin">
                <w:ffData>
                  <w:name w:val="Check21"/>
                  <w:enabled/>
                  <w:calcOnExit w:val="0"/>
                  <w:checkBox>
                    <w:sizeAuto/>
                    <w:default w:val="0"/>
                  </w:checkBox>
                </w:ffData>
              </w:fldChar>
            </w:r>
            <w:r w:rsidR="00C36EAA" w:rsidRPr="00225975">
              <w:rPr>
                <w:rFonts w:ascii="Times New Roman" w:hAnsi="Times New Roman"/>
              </w:rPr>
              <w:instrText xml:space="preserve"> FORMCHECKBOX </w:instrText>
            </w:r>
            <w:r w:rsidRPr="00225975">
              <w:rPr>
                <w:rFonts w:ascii="Times New Roman" w:hAnsi="Times New Roman"/>
              </w:rPr>
            </w:r>
            <w:r w:rsidRPr="00225975">
              <w:rPr>
                <w:rFonts w:ascii="Times New Roman" w:hAnsi="Times New Roman"/>
              </w:rPr>
              <w:fldChar w:fldCharType="end"/>
            </w:r>
            <w:r w:rsidR="00C36EAA" w:rsidRPr="00225975">
              <w:rPr>
                <w:rFonts w:ascii="Times New Roman" w:hAnsi="Times New Roman"/>
              </w:rPr>
              <w:t>Extend learning</w:t>
            </w:r>
          </w:p>
          <w:p w14:paraId="4A68C678" w14:textId="5912B4E9" w:rsidR="00C36EAA" w:rsidRPr="00225975" w:rsidRDefault="00C36EAA" w:rsidP="0035241E">
            <w:pPr>
              <w:spacing w:before="120" w:after="120" w:line="240" w:lineRule="auto"/>
              <w:rPr>
                <w:rFonts w:ascii="Times New Roman" w:hAnsi="Times New Roman"/>
              </w:rPr>
            </w:pPr>
            <w:r w:rsidRPr="00225975">
              <w:rPr>
                <w:rFonts w:ascii="Times New Roman" w:hAnsi="Times New Roman"/>
              </w:rPr>
              <w:t>Details:</w:t>
            </w:r>
            <w:r w:rsidR="00F0538C">
              <w:rPr>
                <w:rFonts w:ascii="Times New Roman" w:hAnsi="Times New Roman"/>
              </w:rPr>
              <w:t xml:space="preserve"> Historian Roundtable, What You Knew vs. What You Know Wrap-Up</w:t>
            </w:r>
          </w:p>
        </w:tc>
      </w:tr>
      <w:tr w:rsidR="00C36EAA" w:rsidRPr="00225975" w14:paraId="3F3C2FBD" w14:textId="77777777" w:rsidTr="0035241E">
        <w:trPr>
          <w:trHeight w:val="521"/>
        </w:trPr>
        <w:tc>
          <w:tcPr>
            <w:tcW w:w="4724" w:type="dxa"/>
            <w:shd w:val="clear" w:color="auto" w:fill="D9D9D9" w:themeFill="background1" w:themeFillShade="D9"/>
          </w:tcPr>
          <w:p w14:paraId="082CB8D6" w14:textId="77777777" w:rsidR="00C36EAA" w:rsidRPr="00225975" w:rsidRDefault="00C36EAA" w:rsidP="0035241E">
            <w:pPr>
              <w:tabs>
                <w:tab w:val="left" w:pos="4608"/>
              </w:tabs>
              <w:spacing w:before="120" w:after="120" w:line="240" w:lineRule="auto"/>
              <w:rPr>
                <w:rFonts w:ascii="Times New Roman" w:hAnsi="Times New Roman"/>
                <w:b/>
              </w:rPr>
            </w:pPr>
            <w:r w:rsidRPr="00225975">
              <w:rPr>
                <w:rFonts w:ascii="Times New Roman" w:hAnsi="Times New Roman"/>
                <w:b/>
              </w:rPr>
              <w:lastRenderedPageBreak/>
              <w:t>Language and learning</w:t>
            </w:r>
          </w:p>
          <w:p w14:paraId="36BBAFBA" w14:textId="77777777" w:rsidR="00C36EAA" w:rsidRPr="00225975" w:rsidRDefault="00C36EAA" w:rsidP="00B5253F">
            <w:pPr>
              <w:tabs>
                <w:tab w:val="left" w:pos="4608"/>
              </w:tabs>
              <w:spacing w:before="120" w:after="120" w:line="240" w:lineRule="auto"/>
              <w:rPr>
                <w:rFonts w:ascii="Times New Roman" w:hAnsi="Times New Roman"/>
                <w:b/>
              </w:rPr>
            </w:pPr>
            <w:r w:rsidRPr="00225975">
              <w:rPr>
                <w:rFonts w:ascii="Times New Roman" w:hAnsi="Times New Roman"/>
                <w:i/>
              </w:rPr>
              <w:t xml:space="preserve">Check the boxes for any explicit </w:t>
            </w:r>
            <w:r w:rsidR="00C253CB">
              <w:rPr>
                <w:rFonts w:ascii="Times New Roman" w:hAnsi="Times New Roman"/>
                <w:i/>
              </w:rPr>
              <w:t>l</w:t>
            </w:r>
            <w:r w:rsidRPr="00225975">
              <w:rPr>
                <w:rFonts w:ascii="Times New Roman" w:hAnsi="Times New Roman"/>
                <w:i/>
              </w:rPr>
              <w:t xml:space="preserve">anguage and </w:t>
            </w:r>
            <w:r w:rsidR="00C253CB">
              <w:rPr>
                <w:rFonts w:ascii="Times New Roman" w:hAnsi="Times New Roman"/>
                <w:i/>
              </w:rPr>
              <w:t>l</w:t>
            </w:r>
            <w:r w:rsidRPr="00225975">
              <w:rPr>
                <w:rFonts w:ascii="Times New Roman" w:hAnsi="Times New Roman"/>
                <w:i/>
              </w:rPr>
              <w:t>earning connections made during the unit. For more information on the IB’s approach to language and learning, please see</w:t>
            </w:r>
            <w:r w:rsidR="00B5253F">
              <w:rPr>
                <w:rFonts w:ascii="Times New Roman" w:hAnsi="Times New Roman"/>
                <w:i/>
              </w:rPr>
              <w:t xml:space="preserve"> </w:t>
            </w:r>
            <w:hyperlink r:id="rId15" w:history="1">
              <w:r w:rsidR="00B5253F" w:rsidRPr="00A503A6">
                <w:rPr>
                  <w:rStyle w:val="Hyperlink"/>
                  <w:rFonts w:ascii="Times New Roman" w:hAnsi="Times New Roman"/>
                  <w:i/>
                </w:rPr>
                <w:t>the guide</w:t>
              </w:r>
            </w:hyperlink>
            <w:r w:rsidR="00B5253F">
              <w:t>.</w:t>
            </w:r>
          </w:p>
        </w:tc>
        <w:tc>
          <w:tcPr>
            <w:tcW w:w="4725" w:type="dxa"/>
            <w:shd w:val="clear" w:color="auto" w:fill="D9D9D9" w:themeFill="background1" w:themeFillShade="D9"/>
          </w:tcPr>
          <w:p w14:paraId="59513F12" w14:textId="77777777" w:rsidR="00C36EAA" w:rsidRPr="00225975" w:rsidRDefault="00C36EAA" w:rsidP="0035241E">
            <w:pPr>
              <w:tabs>
                <w:tab w:val="left" w:pos="4608"/>
              </w:tabs>
              <w:spacing w:before="120" w:after="120" w:line="240" w:lineRule="auto"/>
              <w:rPr>
                <w:rFonts w:ascii="Times New Roman" w:hAnsi="Times New Roman"/>
                <w:b/>
              </w:rPr>
            </w:pPr>
            <w:r w:rsidRPr="00225975">
              <w:rPr>
                <w:rFonts w:ascii="Times New Roman" w:hAnsi="Times New Roman"/>
                <w:b/>
              </w:rPr>
              <w:t>TOK connections</w:t>
            </w:r>
          </w:p>
          <w:p w14:paraId="1CED80D7" w14:textId="77777777" w:rsidR="00C36EAA" w:rsidRPr="00225975" w:rsidRDefault="00C36EAA" w:rsidP="0035241E">
            <w:pPr>
              <w:tabs>
                <w:tab w:val="left" w:pos="4608"/>
              </w:tabs>
              <w:spacing w:before="120" w:after="120" w:line="240" w:lineRule="auto"/>
              <w:rPr>
                <w:rFonts w:ascii="Times New Roman" w:hAnsi="Times New Roman"/>
                <w:b/>
              </w:rPr>
            </w:pPr>
            <w:r w:rsidRPr="00225975">
              <w:rPr>
                <w:rFonts w:ascii="Times New Roman" w:hAnsi="Times New Roman"/>
                <w:i/>
              </w:rPr>
              <w:t>Check the boxes for any explicit TOK connections made during the unit</w:t>
            </w:r>
            <w:r w:rsidR="00C253CB">
              <w:rPr>
                <w:rFonts w:ascii="Times New Roman" w:hAnsi="Times New Roman"/>
                <w:i/>
              </w:rPr>
              <w:t>.</w:t>
            </w:r>
          </w:p>
        </w:tc>
        <w:tc>
          <w:tcPr>
            <w:tcW w:w="4725" w:type="dxa"/>
            <w:shd w:val="clear" w:color="auto" w:fill="D9D9D9" w:themeFill="background1" w:themeFillShade="D9"/>
          </w:tcPr>
          <w:p w14:paraId="5E746FC7" w14:textId="77777777" w:rsidR="00C36EAA" w:rsidRPr="00225975" w:rsidRDefault="00C36EAA" w:rsidP="0035241E">
            <w:pPr>
              <w:tabs>
                <w:tab w:val="left" w:pos="4608"/>
              </w:tabs>
              <w:spacing w:before="120" w:after="120" w:line="240" w:lineRule="auto"/>
              <w:rPr>
                <w:rFonts w:ascii="Times New Roman" w:hAnsi="Times New Roman"/>
                <w:b/>
              </w:rPr>
            </w:pPr>
            <w:r w:rsidRPr="00225975">
              <w:rPr>
                <w:rFonts w:ascii="Times New Roman" w:hAnsi="Times New Roman"/>
                <w:b/>
              </w:rPr>
              <w:t>CAS connections</w:t>
            </w:r>
          </w:p>
          <w:p w14:paraId="33F0FD8F" w14:textId="77777777" w:rsidR="00C36EAA" w:rsidRPr="00225975" w:rsidRDefault="00C36EAA" w:rsidP="0035241E">
            <w:pPr>
              <w:tabs>
                <w:tab w:val="left" w:pos="4608"/>
              </w:tabs>
              <w:spacing w:before="120" w:after="120" w:line="240" w:lineRule="auto"/>
              <w:rPr>
                <w:rFonts w:ascii="Times New Roman" w:hAnsi="Times New Roman"/>
                <w:i/>
              </w:rPr>
            </w:pPr>
            <w:r w:rsidRPr="00225975">
              <w:rPr>
                <w:rFonts w:ascii="Times New Roman" w:hAnsi="Times New Roman"/>
                <w:i/>
              </w:rPr>
              <w:t>Check the boxes for any explicit CAS connections. If you check any of the boxes, provide a brief note in the “details” section explaining how students engaged in CAS for this unit.</w:t>
            </w:r>
          </w:p>
        </w:tc>
      </w:tr>
      <w:tr w:rsidR="00C36EAA" w:rsidRPr="00225975" w14:paraId="5F9DB699" w14:textId="77777777" w:rsidTr="0035241E">
        <w:trPr>
          <w:trHeight w:val="520"/>
        </w:trPr>
        <w:tc>
          <w:tcPr>
            <w:tcW w:w="4724" w:type="dxa"/>
          </w:tcPr>
          <w:p w14:paraId="030048DF" w14:textId="77777777" w:rsidR="00C36EAA" w:rsidRPr="00225975" w:rsidRDefault="00316F99" w:rsidP="0035241E">
            <w:pPr>
              <w:tabs>
                <w:tab w:val="left" w:pos="4608"/>
              </w:tabs>
              <w:spacing w:before="120" w:after="120" w:line="240" w:lineRule="auto"/>
              <w:rPr>
                <w:rFonts w:ascii="Times New Roman" w:hAnsi="Times New Roman"/>
              </w:rPr>
            </w:pPr>
            <w:r w:rsidRPr="00225975">
              <w:rPr>
                <w:rFonts w:ascii="Times New Roman" w:hAnsi="Times New Roman"/>
              </w:rPr>
              <w:fldChar w:fldCharType="begin">
                <w:ffData>
                  <w:name w:val="Check7"/>
                  <w:enabled/>
                  <w:calcOnExit w:val="0"/>
                  <w:checkBox>
                    <w:sizeAuto/>
                    <w:default w:val="0"/>
                  </w:checkBox>
                </w:ffData>
              </w:fldChar>
            </w:r>
            <w:r w:rsidR="00C36EAA" w:rsidRPr="00225975">
              <w:rPr>
                <w:rFonts w:ascii="Times New Roman" w:hAnsi="Times New Roman"/>
              </w:rPr>
              <w:instrText xml:space="preserve"> FORMCHECKBOX </w:instrText>
            </w:r>
            <w:r w:rsidRPr="00225975">
              <w:rPr>
                <w:rFonts w:ascii="Times New Roman" w:hAnsi="Times New Roman"/>
              </w:rPr>
            </w:r>
            <w:r w:rsidRPr="00225975">
              <w:rPr>
                <w:rFonts w:ascii="Times New Roman" w:hAnsi="Times New Roman"/>
              </w:rPr>
              <w:fldChar w:fldCharType="end"/>
            </w:r>
            <w:r w:rsidR="00C36EAA" w:rsidRPr="00225975">
              <w:rPr>
                <w:rFonts w:ascii="Times New Roman" w:hAnsi="Times New Roman"/>
              </w:rPr>
              <w:t>Activating background knowledge</w:t>
            </w:r>
          </w:p>
          <w:p w14:paraId="3CF83302" w14:textId="77777777" w:rsidR="00C36EAA" w:rsidRPr="00225975" w:rsidRDefault="00316F99" w:rsidP="0035241E">
            <w:pPr>
              <w:tabs>
                <w:tab w:val="left" w:pos="4608"/>
              </w:tabs>
              <w:spacing w:before="120" w:after="120" w:line="240" w:lineRule="auto"/>
              <w:rPr>
                <w:rFonts w:ascii="Times New Roman" w:hAnsi="Times New Roman"/>
              </w:rPr>
            </w:pPr>
            <w:r w:rsidRPr="00225975">
              <w:rPr>
                <w:rFonts w:ascii="Times New Roman" w:hAnsi="Times New Roman"/>
              </w:rPr>
              <w:fldChar w:fldCharType="begin">
                <w:ffData>
                  <w:name w:val="Check11"/>
                  <w:enabled/>
                  <w:calcOnExit w:val="0"/>
                  <w:checkBox>
                    <w:sizeAuto/>
                    <w:default w:val="0"/>
                  </w:checkBox>
                </w:ffData>
              </w:fldChar>
            </w:r>
            <w:r w:rsidR="00C36EAA" w:rsidRPr="00225975">
              <w:rPr>
                <w:rFonts w:ascii="Times New Roman" w:hAnsi="Times New Roman"/>
              </w:rPr>
              <w:instrText xml:space="preserve"> FORMCHECKBOX </w:instrText>
            </w:r>
            <w:r w:rsidRPr="00225975">
              <w:rPr>
                <w:rFonts w:ascii="Times New Roman" w:hAnsi="Times New Roman"/>
              </w:rPr>
            </w:r>
            <w:r w:rsidRPr="00225975">
              <w:rPr>
                <w:rFonts w:ascii="Times New Roman" w:hAnsi="Times New Roman"/>
              </w:rPr>
              <w:fldChar w:fldCharType="end"/>
            </w:r>
            <w:r w:rsidR="00C36EAA" w:rsidRPr="00225975">
              <w:rPr>
                <w:rFonts w:ascii="Times New Roman" w:hAnsi="Times New Roman"/>
              </w:rPr>
              <w:t>Scaffolding for new learning</w:t>
            </w:r>
          </w:p>
          <w:p w14:paraId="18C99CB6" w14:textId="77777777" w:rsidR="00C36EAA" w:rsidRPr="00F0538C" w:rsidRDefault="00316F99" w:rsidP="0035241E">
            <w:pPr>
              <w:tabs>
                <w:tab w:val="left" w:pos="4608"/>
              </w:tabs>
              <w:spacing w:before="120" w:after="120" w:line="240" w:lineRule="auto"/>
              <w:rPr>
                <w:rFonts w:ascii="Times New Roman" w:hAnsi="Times New Roman"/>
                <w:color w:val="FF0000"/>
              </w:rPr>
            </w:pPr>
            <w:r w:rsidRPr="00F0538C">
              <w:rPr>
                <w:rFonts w:ascii="Times New Roman" w:hAnsi="Times New Roman"/>
                <w:color w:val="FF0000"/>
              </w:rPr>
              <w:fldChar w:fldCharType="begin">
                <w:ffData>
                  <w:name w:val="Check12"/>
                  <w:enabled/>
                  <w:calcOnExit w:val="0"/>
                  <w:checkBox>
                    <w:sizeAuto/>
                    <w:default w:val="0"/>
                  </w:checkBox>
                </w:ffData>
              </w:fldChar>
            </w:r>
            <w:r w:rsidR="00C36EAA" w:rsidRPr="00F0538C">
              <w:rPr>
                <w:rFonts w:ascii="Times New Roman" w:hAnsi="Times New Roman"/>
                <w:color w:val="FF0000"/>
              </w:rPr>
              <w:instrText xml:space="preserve"> FORMCHECKBOX </w:instrText>
            </w:r>
            <w:r w:rsidRPr="00F0538C">
              <w:rPr>
                <w:rFonts w:ascii="Times New Roman" w:hAnsi="Times New Roman"/>
                <w:color w:val="FF0000"/>
              </w:rPr>
            </w:r>
            <w:r w:rsidRPr="00F0538C">
              <w:rPr>
                <w:rFonts w:ascii="Times New Roman" w:hAnsi="Times New Roman"/>
                <w:color w:val="FF0000"/>
              </w:rPr>
              <w:fldChar w:fldCharType="end"/>
            </w:r>
            <w:r w:rsidR="00C36EAA" w:rsidRPr="00F0538C">
              <w:rPr>
                <w:rFonts w:ascii="Times New Roman" w:hAnsi="Times New Roman"/>
                <w:color w:val="FF0000"/>
              </w:rPr>
              <w:t>Acquisition of new learning through practice</w:t>
            </w:r>
          </w:p>
          <w:p w14:paraId="098DB974" w14:textId="77777777" w:rsidR="00C36EAA" w:rsidRPr="00F0538C" w:rsidRDefault="00316F99" w:rsidP="0035241E">
            <w:pPr>
              <w:tabs>
                <w:tab w:val="left" w:pos="4608"/>
              </w:tabs>
              <w:spacing w:before="120" w:after="120" w:line="240" w:lineRule="auto"/>
              <w:rPr>
                <w:rFonts w:ascii="Times New Roman" w:hAnsi="Times New Roman"/>
                <w:color w:val="FF0000"/>
              </w:rPr>
            </w:pPr>
            <w:r w:rsidRPr="00F0538C">
              <w:rPr>
                <w:rFonts w:ascii="Times New Roman" w:hAnsi="Times New Roman"/>
                <w:color w:val="FF0000"/>
              </w:rPr>
              <w:fldChar w:fldCharType="begin">
                <w:ffData>
                  <w:name w:val="Check13"/>
                  <w:enabled/>
                  <w:calcOnExit w:val="0"/>
                  <w:checkBox>
                    <w:sizeAuto/>
                    <w:default w:val="0"/>
                  </w:checkBox>
                </w:ffData>
              </w:fldChar>
            </w:r>
            <w:r w:rsidR="00C36EAA" w:rsidRPr="00F0538C">
              <w:rPr>
                <w:rFonts w:ascii="Times New Roman" w:hAnsi="Times New Roman"/>
                <w:color w:val="FF0000"/>
              </w:rPr>
              <w:instrText xml:space="preserve"> FORMCHECKBOX </w:instrText>
            </w:r>
            <w:r w:rsidRPr="00F0538C">
              <w:rPr>
                <w:rFonts w:ascii="Times New Roman" w:hAnsi="Times New Roman"/>
                <w:color w:val="FF0000"/>
              </w:rPr>
            </w:r>
            <w:r w:rsidRPr="00F0538C">
              <w:rPr>
                <w:rFonts w:ascii="Times New Roman" w:hAnsi="Times New Roman"/>
                <w:color w:val="FF0000"/>
              </w:rPr>
              <w:fldChar w:fldCharType="end"/>
            </w:r>
            <w:r w:rsidR="00C36EAA" w:rsidRPr="00F0538C">
              <w:rPr>
                <w:rFonts w:ascii="Times New Roman" w:hAnsi="Times New Roman"/>
                <w:color w:val="FF0000"/>
              </w:rPr>
              <w:t>Demonstrating proficiency</w:t>
            </w:r>
          </w:p>
          <w:p w14:paraId="1D10479F" w14:textId="2EF3840D" w:rsidR="00C36EAA" w:rsidRDefault="00C36EAA" w:rsidP="0035241E">
            <w:pPr>
              <w:tabs>
                <w:tab w:val="left" w:pos="4608"/>
              </w:tabs>
              <w:spacing w:before="120" w:after="120" w:line="240" w:lineRule="auto"/>
              <w:rPr>
                <w:rFonts w:ascii="Times New Roman" w:hAnsi="Times New Roman"/>
              </w:rPr>
            </w:pPr>
            <w:r w:rsidRPr="00225975">
              <w:rPr>
                <w:rFonts w:ascii="Times New Roman" w:hAnsi="Times New Roman"/>
              </w:rPr>
              <w:t>Details:</w:t>
            </w:r>
            <w:r w:rsidR="00F0538C">
              <w:rPr>
                <w:rFonts w:ascii="Times New Roman" w:hAnsi="Times New Roman"/>
              </w:rPr>
              <w:t xml:space="preserve"> Historian Round Table, Paper 2 Attempt, Socratic Seminar</w:t>
            </w:r>
          </w:p>
          <w:p w14:paraId="1498663F" w14:textId="77777777" w:rsidR="00B5253F" w:rsidRDefault="00B5253F" w:rsidP="0035241E">
            <w:pPr>
              <w:tabs>
                <w:tab w:val="left" w:pos="4608"/>
              </w:tabs>
              <w:spacing w:before="120" w:after="120" w:line="240" w:lineRule="auto"/>
              <w:rPr>
                <w:rFonts w:ascii="Times New Roman" w:hAnsi="Times New Roman"/>
              </w:rPr>
            </w:pPr>
          </w:p>
          <w:p w14:paraId="35973D4E" w14:textId="77777777" w:rsidR="00B5253F" w:rsidRDefault="00B5253F" w:rsidP="0035241E">
            <w:pPr>
              <w:tabs>
                <w:tab w:val="left" w:pos="4608"/>
              </w:tabs>
              <w:spacing w:before="120" w:after="120" w:line="240" w:lineRule="auto"/>
              <w:rPr>
                <w:rFonts w:ascii="Times New Roman" w:hAnsi="Times New Roman"/>
              </w:rPr>
            </w:pPr>
          </w:p>
          <w:p w14:paraId="06179894" w14:textId="77777777" w:rsidR="00B5253F" w:rsidRDefault="00B5253F" w:rsidP="0035241E">
            <w:pPr>
              <w:tabs>
                <w:tab w:val="left" w:pos="4608"/>
              </w:tabs>
              <w:spacing w:before="120" w:after="120" w:line="240" w:lineRule="auto"/>
              <w:rPr>
                <w:rFonts w:ascii="Times New Roman" w:hAnsi="Times New Roman"/>
              </w:rPr>
            </w:pPr>
          </w:p>
          <w:p w14:paraId="524524EE" w14:textId="77777777" w:rsidR="00B5253F" w:rsidRDefault="00B5253F" w:rsidP="0035241E">
            <w:pPr>
              <w:tabs>
                <w:tab w:val="left" w:pos="4608"/>
              </w:tabs>
              <w:spacing w:before="120" w:after="120" w:line="240" w:lineRule="auto"/>
              <w:rPr>
                <w:rFonts w:ascii="Times New Roman" w:hAnsi="Times New Roman"/>
              </w:rPr>
            </w:pPr>
          </w:p>
          <w:p w14:paraId="41A69D05" w14:textId="77777777" w:rsidR="00B5253F" w:rsidRDefault="00B5253F" w:rsidP="0035241E">
            <w:pPr>
              <w:tabs>
                <w:tab w:val="left" w:pos="4608"/>
              </w:tabs>
              <w:spacing w:before="120" w:after="120" w:line="240" w:lineRule="auto"/>
              <w:rPr>
                <w:rFonts w:ascii="Times New Roman" w:hAnsi="Times New Roman"/>
              </w:rPr>
            </w:pPr>
          </w:p>
          <w:p w14:paraId="2FE2AB80" w14:textId="77777777" w:rsidR="00B5253F" w:rsidRDefault="00B5253F" w:rsidP="0035241E">
            <w:pPr>
              <w:tabs>
                <w:tab w:val="left" w:pos="4608"/>
              </w:tabs>
              <w:spacing w:before="120" w:after="120" w:line="240" w:lineRule="auto"/>
              <w:rPr>
                <w:rFonts w:ascii="Times New Roman" w:hAnsi="Times New Roman"/>
              </w:rPr>
            </w:pPr>
          </w:p>
          <w:p w14:paraId="25DA0972" w14:textId="77777777" w:rsidR="00B5253F" w:rsidRDefault="00B5253F" w:rsidP="0035241E">
            <w:pPr>
              <w:tabs>
                <w:tab w:val="left" w:pos="4608"/>
              </w:tabs>
              <w:spacing w:before="120" w:after="120" w:line="240" w:lineRule="auto"/>
              <w:rPr>
                <w:rFonts w:ascii="Times New Roman" w:hAnsi="Times New Roman"/>
              </w:rPr>
            </w:pPr>
          </w:p>
          <w:p w14:paraId="38A919E1" w14:textId="77777777" w:rsidR="00B5253F" w:rsidRDefault="00B5253F" w:rsidP="0035241E">
            <w:pPr>
              <w:tabs>
                <w:tab w:val="left" w:pos="4608"/>
              </w:tabs>
              <w:spacing w:before="120" w:after="120" w:line="240" w:lineRule="auto"/>
              <w:rPr>
                <w:rFonts w:ascii="Times New Roman" w:hAnsi="Times New Roman"/>
              </w:rPr>
            </w:pPr>
          </w:p>
          <w:p w14:paraId="4A52A0CF" w14:textId="77777777" w:rsidR="00B5253F" w:rsidRDefault="00B5253F" w:rsidP="0035241E">
            <w:pPr>
              <w:tabs>
                <w:tab w:val="left" w:pos="4608"/>
              </w:tabs>
              <w:spacing w:before="120" w:after="120" w:line="240" w:lineRule="auto"/>
              <w:rPr>
                <w:rFonts w:ascii="Times New Roman" w:hAnsi="Times New Roman"/>
              </w:rPr>
            </w:pPr>
          </w:p>
          <w:p w14:paraId="5EEFF765" w14:textId="77777777" w:rsidR="00B5253F" w:rsidRDefault="00B5253F" w:rsidP="0035241E">
            <w:pPr>
              <w:tabs>
                <w:tab w:val="left" w:pos="4608"/>
              </w:tabs>
              <w:spacing w:before="120" w:after="120" w:line="240" w:lineRule="auto"/>
              <w:rPr>
                <w:rFonts w:ascii="Times New Roman" w:hAnsi="Times New Roman"/>
              </w:rPr>
            </w:pPr>
          </w:p>
          <w:p w14:paraId="36F2C17F" w14:textId="77777777" w:rsidR="00B5253F" w:rsidRDefault="00B5253F" w:rsidP="0035241E">
            <w:pPr>
              <w:tabs>
                <w:tab w:val="left" w:pos="4608"/>
              </w:tabs>
              <w:spacing w:before="120" w:after="120" w:line="240" w:lineRule="auto"/>
              <w:rPr>
                <w:rFonts w:ascii="Times New Roman" w:hAnsi="Times New Roman"/>
              </w:rPr>
            </w:pPr>
          </w:p>
          <w:p w14:paraId="19F5FCE1" w14:textId="77777777" w:rsidR="00B5253F" w:rsidRDefault="00B5253F" w:rsidP="0035241E">
            <w:pPr>
              <w:tabs>
                <w:tab w:val="left" w:pos="4608"/>
              </w:tabs>
              <w:spacing w:before="120" w:after="120" w:line="240" w:lineRule="auto"/>
              <w:rPr>
                <w:rFonts w:ascii="Times New Roman" w:hAnsi="Times New Roman"/>
              </w:rPr>
            </w:pPr>
          </w:p>
          <w:p w14:paraId="0CF3121E" w14:textId="77777777" w:rsidR="00B5253F" w:rsidRPr="00225975" w:rsidRDefault="00B5253F" w:rsidP="0035241E">
            <w:pPr>
              <w:tabs>
                <w:tab w:val="left" w:pos="4608"/>
              </w:tabs>
              <w:spacing w:before="120" w:after="120" w:line="240" w:lineRule="auto"/>
              <w:rPr>
                <w:rFonts w:ascii="Times New Roman" w:hAnsi="Times New Roman"/>
                <w:b/>
              </w:rPr>
            </w:pPr>
          </w:p>
        </w:tc>
        <w:tc>
          <w:tcPr>
            <w:tcW w:w="4725" w:type="dxa"/>
          </w:tcPr>
          <w:p w14:paraId="640ABC39" w14:textId="2101C0DF" w:rsidR="00C36EAA" w:rsidRPr="00F0538C" w:rsidRDefault="00316F99" w:rsidP="0035241E">
            <w:pPr>
              <w:tabs>
                <w:tab w:val="left" w:pos="4608"/>
              </w:tabs>
              <w:spacing w:before="120" w:after="120" w:line="240" w:lineRule="auto"/>
              <w:rPr>
                <w:rFonts w:ascii="Times New Roman" w:hAnsi="Times New Roman"/>
                <w:color w:val="FF0000"/>
              </w:rPr>
            </w:pPr>
            <w:r w:rsidRPr="00F0538C">
              <w:rPr>
                <w:rFonts w:ascii="Times New Roman" w:hAnsi="Times New Roman"/>
                <w:color w:val="FF0000"/>
              </w:rPr>
              <w:fldChar w:fldCharType="begin">
                <w:ffData>
                  <w:name w:val="Check7"/>
                  <w:enabled/>
                  <w:calcOnExit w:val="0"/>
                  <w:checkBox>
                    <w:sizeAuto/>
                    <w:default w:val="0"/>
                  </w:checkBox>
                </w:ffData>
              </w:fldChar>
            </w:r>
            <w:r w:rsidR="00C36EAA" w:rsidRPr="00F0538C">
              <w:rPr>
                <w:rFonts w:ascii="Times New Roman" w:hAnsi="Times New Roman"/>
                <w:color w:val="FF0000"/>
              </w:rPr>
              <w:instrText xml:space="preserve"> FORMCHECKBOX </w:instrText>
            </w:r>
            <w:r w:rsidRPr="00F0538C">
              <w:rPr>
                <w:rFonts w:ascii="Times New Roman" w:hAnsi="Times New Roman"/>
                <w:color w:val="FF0000"/>
              </w:rPr>
            </w:r>
            <w:r w:rsidRPr="00F0538C">
              <w:rPr>
                <w:rFonts w:ascii="Times New Roman" w:hAnsi="Times New Roman"/>
                <w:color w:val="FF0000"/>
              </w:rPr>
              <w:fldChar w:fldCharType="end"/>
            </w:r>
            <w:r w:rsidR="00ED472F" w:rsidRPr="00F0538C">
              <w:rPr>
                <w:rFonts w:ascii="Times New Roman" w:hAnsi="Times New Roman"/>
                <w:color w:val="FF0000"/>
              </w:rPr>
              <w:t>Core theme</w:t>
            </w:r>
          </w:p>
          <w:p w14:paraId="0AE3C0CF" w14:textId="5B50EFCB" w:rsidR="00C36EAA" w:rsidRPr="00225975" w:rsidRDefault="00316F99" w:rsidP="0035241E">
            <w:pPr>
              <w:tabs>
                <w:tab w:val="left" w:pos="4608"/>
              </w:tabs>
              <w:spacing w:before="120" w:after="120" w:line="240" w:lineRule="auto"/>
              <w:rPr>
                <w:rFonts w:ascii="Times New Roman" w:hAnsi="Times New Roman"/>
              </w:rPr>
            </w:pPr>
            <w:r w:rsidRPr="00225975">
              <w:rPr>
                <w:rFonts w:ascii="Times New Roman" w:hAnsi="Times New Roman"/>
              </w:rPr>
              <w:fldChar w:fldCharType="begin">
                <w:ffData>
                  <w:name w:val="Check11"/>
                  <w:enabled/>
                  <w:calcOnExit w:val="0"/>
                  <w:checkBox>
                    <w:sizeAuto/>
                    <w:default w:val="0"/>
                  </w:checkBox>
                </w:ffData>
              </w:fldChar>
            </w:r>
            <w:r w:rsidR="00C36EAA" w:rsidRPr="00225975">
              <w:rPr>
                <w:rFonts w:ascii="Times New Roman" w:hAnsi="Times New Roman"/>
              </w:rPr>
              <w:instrText xml:space="preserve"> FORMCHECKBOX </w:instrText>
            </w:r>
            <w:r w:rsidRPr="00225975">
              <w:rPr>
                <w:rFonts w:ascii="Times New Roman" w:hAnsi="Times New Roman"/>
              </w:rPr>
            </w:r>
            <w:r w:rsidRPr="00225975">
              <w:rPr>
                <w:rFonts w:ascii="Times New Roman" w:hAnsi="Times New Roman"/>
              </w:rPr>
              <w:fldChar w:fldCharType="end"/>
            </w:r>
            <w:r w:rsidR="00ED472F">
              <w:rPr>
                <w:rFonts w:ascii="Times New Roman" w:hAnsi="Times New Roman"/>
              </w:rPr>
              <w:t>Optional themes</w:t>
            </w:r>
          </w:p>
          <w:p w14:paraId="5E688077" w14:textId="77777777" w:rsidR="00C36EAA" w:rsidRPr="00F0538C" w:rsidRDefault="00316F99" w:rsidP="0035241E">
            <w:pPr>
              <w:tabs>
                <w:tab w:val="left" w:pos="4608"/>
              </w:tabs>
              <w:spacing w:before="120" w:after="120" w:line="240" w:lineRule="auto"/>
              <w:rPr>
                <w:rFonts w:ascii="Times New Roman" w:hAnsi="Times New Roman"/>
                <w:color w:val="FF0000"/>
              </w:rPr>
            </w:pPr>
            <w:r w:rsidRPr="00F0538C">
              <w:rPr>
                <w:rFonts w:ascii="Times New Roman" w:hAnsi="Times New Roman"/>
                <w:color w:val="FF0000"/>
              </w:rPr>
              <w:fldChar w:fldCharType="begin">
                <w:ffData>
                  <w:name w:val="Check12"/>
                  <w:enabled/>
                  <w:calcOnExit w:val="0"/>
                  <w:checkBox>
                    <w:sizeAuto/>
                    <w:default w:val="0"/>
                  </w:checkBox>
                </w:ffData>
              </w:fldChar>
            </w:r>
            <w:r w:rsidR="00C36EAA" w:rsidRPr="00F0538C">
              <w:rPr>
                <w:rFonts w:ascii="Times New Roman" w:hAnsi="Times New Roman"/>
                <w:color w:val="FF0000"/>
              </w:rPr>
              <w:instrText xml:space="preserve"> FORMCHECKBOX </w:instrText>
            </w:r>
            <w:r w:rsidRPr="00F0538C">
              <w:rPr>
                <w:rFonts w:ascii="Times New Roman" w:hAnsi="Times New Roman"/>
                <w:color w:val="FF0000"/>
              </w:rPr>
            </w:r>
            <w:r w:rsidRPr="00F0538C">
              <w:rPr>
                <w:rFonts w:ascii="Times New Roman" w:hAnsi="Times New Roman"/>
                <w:color w:val="FF0000"/>
              </w:rPr>
              <w:fldChar w:fldCharType="end"/>
            </w:r>
            <w:r w:rsidR="00C36EAA" w:rsidRPr="00F0538C">
              <w:rPr>
                <w:rFonts w:ascii="Times New Roman" w:hAnsi="Times New Roman"/>
                <w:color w:val="FF0000"/>
              </w:rPr>
              <w:t>Areas of knowledge</w:t>
            </w:r>
          </w:p>
          <w:p w14:paraId="4DA10A56" w14:textId="77777777" w:rsidR="00C36EAA" w:rsidRPr="00225975" w:rsidRDefault="00C36EAA" w:rsidP="0035241E">
            <w:pPr>
              <w:tabs>
                <w:tab w:val="left" w:pos="4608"/>
              </w:tabs>
              <w:spacing w:before="120" w:after="120" w:line="240" w:lineRule="auto"/>
              <w:rPr>
                <w:rFonts w:ascii="Times New Roman" w:hAnsi="Times New Roman"/>
              </w:rPr>
            </w:pPr>
            <w:r w:rsidRPr="00225975">
              <w:rPr>
                <w:rFonts w:ascii="Times New Roman" w:hAnsi="Times New Roman"/>
              </w:rPr>
              <w:t>Details:</w:t>
            </w:r>
          </w:p>
        </w:tc>
        <w:tc>
          <w:tcPr>
            <w:tcW w:w="4725" w:type="dxa"/>
          </w:tcPr>
          <w:p w14:paraId="36165411" w14:textId="77777777" w:rsidR="00C36EAA" w:rsidRPr="00225975" w:rsidRDefault="00316F99" w:rsidP="0035241E">
            <w:pPr>
              <w:tabs>
                <w:tab w:val="left" w:pos="4608"/>
              </w:tabs>
              <w:spacing w:before="120" w:after="120" w:line="240" w:lineRule="auto"/>
              <w:rPr>
                <w:rFonts w:ascii="Times New Roman" w:hAnsi="Times New Roman"/>
              </w:rPr>
            </w:pPr>
            <w:r w:rsidRPr="00225975">
              <w:rPr>
                <w:rFonts w:ascii="Times New Roman" w:hAnsi="Times New Roman"/>
              </w:rPr>
              <w:fldChar w:fldCharType="begin">
                <w:ffData>
                  <w:name w:val="Check8"/>
                  <w:enabled/>
                  <w:calcOnExit w:val="0"/>
                  <w:checkBox>
                    <w:sizeAuto/>
                    <w:default w:val="0"/>
                  </w:checkBox>
                </w:ffData>
              </w:fldChar>
            </w:r>
            <w:r w:rsidR="00C36EAA" w:rsidRPr="00225975">
              <w:rPr>
                <w:rFonts w:ascii="Times New Roman" w:hAnsi="Times New Roman"/>
              </w:rPr>
              <w:instrText xml:space="preserve"> FORMCHECKBOX </w:instrText>
            </w:r>
            <w:r w:rsidRPr="00225975">
              <w:rPr>
                <w:rFonts w:ascii="Times New Roman" w:hAnsi="Times New Roman"/>
              </w:rPr>
            </w:r>
            <w:r w:rsidRPr="00225975">
              <w:rPr>
                <w:rFonts w:ascii="Times New Roman" w:hAnsi="Times New Roman"/>
              </w:rPr>
              <w:fldChar w:fldCharType="end"/>
            </w:r>
            <w:r w:rsidR="00C36EAA" w:rsidRPr="00225975">
              <w:rPr>
                <w:rFonts w:ascii="Times New Roman" w:hAnsi="Times New Roman"/>
              </w:rPr>
              <w:t>Creativity</w:t>
            </w:r>
          </w:p>
          <w:p w14:paraId="11A3ED51" w14:textId="77777777" w:rsidR="00C36EAA" w:rsidRPr="00225975" w:rsidRDefault="00316F99" w:rsidP="0035241E">
            <w:pPr>
              <w:tabs>
                <w:tab w:val="left" w:pos="4608"/>
              </w:tabs>
              <w:spacing w:before="120" w:after="120" w:line="240" w:lineRule="auto"/>
              <w:rPr>
                <w:rFonts w:ascii="Times New Roman" w:hAnsi="Times New Roman"/>
              </w:rPr>
            </w:pPr>
            <w:r w:rsidRPr="00225975">
              <w:rPr>
                <w:rFonts w:ascii="Times New Roman" w:hAnsi="Times New Roman"/>
              </w:rPr>
              <w:fldChar w:fldCharType="begin">
                <w:ffData>
                  <w:name w:val="Check15"/>
                  <w:enabled/>
                  <w:calcOnExit w:val="0"/>
                  <w:checkBox>
                    <w:sizeAuto/>
                    <w:default w:val="0"/>
                  </w:checkBox>
                </w:ffData>
              </w:fldChar>
            </w:r>
            <w:r w:rsidR="00C36EAA" w:rsidRPr="00225975">
              <w:rPr>
                <w:rFonts w:ascii="Times New Roman" w:hAnsi="Times New Roman"/>
              </w:rPr>
              <w:instrText xml:space="preserve"> FORMCHECKBOX </w:instrText>
            </w:r>
            <w:r w:rsidRPr="00225975">
              <w:rPr>
                <w:rFonts w:ascii="Times New Roman" w:hAnsi="Times New Roman"/>
              </w:rPr>
            </w:r>
            <w:r w:rsidRPr="00225975">
              <w:rPr>
                <w:rFonts w:ascii="Times New Roman" w:hAnsi="Times New Roman"/>
              </w:rPr>
              <w:fldChar w:fldCharType="end"/>
            </w:r>
            <w:r w:rsidR="007E6F06" w:rsidRPr="00225975">
              <w:rPr>
                <w:rFonts w:ascii="Times New Roman" w:hAnsi="Times New Roman"/>
              </w:rPr>
              <w:t>Activity</w:t>
            </w:r>
          </w:p>
          <w:p w14:paraId="58D3E76F" w14:textId="77777777" w:rsidR="00C36EAA" w:rsidRPr="00225975" w:rsidRDefault="00316F99" w:rsidP="0035241E">
            <w:pPr>
              <w:tabs>
                <w:tab w:val="left" w:pos="4608"/>
              </w:tabs>
              <w:spacing w:before="120" w:after="120" w:line="240" w:lineRule="auto"/>
              <w:rPr>
                <w:rFonts w:ascii="Times New Roman" w:hAnsi="Times New Roman"/>
              </w:rPr>
            </w:pPr>
            <w:r w:rsidRPr="00225975">
              <w:rPr>
                <w:rFonts w:ascii="Times New Roman" w:hAnsi="Times New Roman"/>
              </w:rPr>
              <w:fldChar w:fldCharType="begin">
                <w:ffData>
                  <w:name w:val="Check16"/>
                  <w:enabled/>
                  <w:calcOnExit w:val="0"/>
                  <w:checkBox>
                    <w:sizeAuto/>
                    <w:default w:val="0"/>
                  </w:checkBox>
                </w:ffData>
              </w:fldChar>
            </w:r>
            <w:r w:rsidR="00C36EAA" w:rsidRPr="00225975">
              <w:rPr>
                <w:rFonts w:ascii="Times New Roman" w:hAnsi="Times New Roman"/>
              </w:rPr>
              <w:instrText xml:space="preserve"> FORMCHECKBOX </w:instrText>
            </w:r>
            <w:r w:rsidRPr="00225975">
              <w:rPr>
                <w:rFonts w:ascii="Times New Roman" w:hAnsi="Times New Roman"/>
              </w:rPr>
            </w:r>
            <w:r w:rsidRPr="00225975">
              <w:rPr>
                <w:rFonts w:ascii="Times New Roman" w:hAnsi="Times New Roman"/>
              </w:rPr>
              <w:fldChar w:fldCharType="end"/>
            </w:r>
            <w:r w:rsidR="00C36EAA" w:rsidRPr="00225975">
              <w:rPr>
                <w:rFonts w:ascii="Times New Roman" w:hAnsi="Times New Roman"/>
              </w:rPr>
              <w:t>Service</w:t>
            </w:r>
          </w:p>
          <w:p w14:paraId="54627134" w14:textId="77777777" w:rsidR="00C36EAA" w:rsidRPr="00225975" w:rsidRDefault="00C36EAA" w:rsidP="0035241E">
            <w:pPr>
              <w:tabs>
                <w:tab w:val="left" w:pos="4608"/>
              </w:tabs>
              <w:spacing w:before="120" w:after="120" w:line="240" w:lineRule="auto"/>
              <w:rPr>
                <w:rFonts w:ascii="Times New Roman" w:hAnsi="Times New Roman"/>
              </w:rPr>
            </w:pPr>
            <w:r w:rsidRPr="00225975">
              <w:rPr>
                <w:rFonts w:ascii="Times New Roman" w:hAnsi="Times New Roman"/>
              </w:rPr>
              <w:t xml:space="preserve">Details: </w:t>
            </w:r>
          </w:p>
        </w:tc>
      </w:tr>
    </w:tbl>
    <w:p w14:paraId="4072FC33" w14:textId="77777777" w:rsidR="00C36EAA" w:rsidRPr="00225975" w:rsidRDefault="00C36EAA" w:rsidP="00C36EAA">
      <w:pPr>
        <w:spacing w:before="120" w:after="120" w:line="240" w:lineRule="auto"/>
        <w:rPr>
          <w:rFonts w:ascii="Times New Roman" w:hAnsi="Times New Roman"/>
          <w:b/>
          <w:i/>
        </w:rPr>
      </w:pPr>
    </w:p>
    <w:p w14:paraId="16420A98" w14:textId="77777777" w:rsidR="00C36EAA" w:rsidRPr="00225975" w:rsidRDefault="00C36EAA" w:rsidP="00C36EAA">
      <w:pPr>
        <w:spacing w:before="120" w:after="120" w:line="240" w:lineRule="auto"/>
        <w:rPr>
          <w:rFonts w:ascii="Times New Roman" w:hAnsi="Times New Roman"/>
          <w:b/>
          <w:i/>
        </w:rPr>
      </w:pPr>
      <w:r w:rsidRPr="00225975">
        <w:rPr>
          <w:rFonts w:ascii="Times New Roman" w:hAnsi="Times New Roman"/>
          <w:b/>
          <w:i/>
        </w:rPr>
        <w:t>REFLECTION</w:t>
      </w:r>
      <w:r w:rsidR="00C253CB">
        <w:rPr>
          <w:rFonts w:ascii="Times New Roman" w:hAnsi="Times New Roman"/>
          <w:b/>
          <w:i/>
        </w:rPr>
        <w:t>:</w:t>
      </w:r>
      <w:r w:rsidRPr="00225975">
        <w:rPr>
          <w:rFonts w:ascii="Times New Roman" w:hAnsi="Times New Roman"/>
          <w:b/>
          <w:i/>
        </w:rPr>
        <w:t xml:space="preserve"> Considering the planning, process and impact of the inquiry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4"/>
        <w:gridCol w:w="4725"/>
        <w:gridCol w:w="4725"/>
      </w:tblGrid>
      <w:tr w:rsidR="00C36EAA" w:rsidRPr="00225975" w14:paraId="3D0D1D9F" w14:textId="77777777" w:rsidTr="0035241E">
        <w:tc>
          <w:tcPr>
            <w:tcW w:w="4724" w:type="dxa"/>
            <w:shd w:val="clear" w:color="auto" w:fill="D9D9D9"/>
          </w:tcPr>
          <w:p w14:paraId="7E9D296E" w14:textId="77777777" w:rsidR="00C36EAA" w:rsidRPr="00225975" w:rsidRDefault="00C36EAA" w:rsidP="0035241E">
            <w:pPr>
              <w:spacing w:before="120" w:after="120" w:line="240" w:lineRule="auto"/>
              <w:rPr>
                <w:rFonts w:ascii="Times New Roman" w:hAnsi="Times New Roman"/>
                <w:b/>
              </w:rPr>
            </w:pPr>
            <w:r w:rsidRPr="00225975">
              <w:rPr>
                <w:rFonts w:ascii="Times New Roman" w:hAnsi="Times New Roman"/>
                <w:b/>
              </w:rPr>
              <w:t>What worked well</w:t>
            </w:r>
          </w:p>
        </w:tc>
        <w:tc>
          <w:tcPr>
            <w:tcW w:w="4725" w:type="dxa"/>
            <w:shd w:val="clear" w:color="auto" w:fill="D9D9D9"/>
          </w:tcPr>
          <w:p w14:paraId="6E4B5459" w14:textId="77777777" w:rsidR="00C36EAA" w:rsidRPr="00225975" w:rsidRDefault="00C36EAA" w:rsidP="0035241E">
            <w:pPr>
              <w:spacing w:before="120" w:after="120" w:line="240" w:lineRule="auto"/>
              <w:rPr>
                <w:rFonts w:ascii="Times New Roman" w:hAnsi="Times New Roman"/>
                <w:b/>
              </w:rPr>
            </w:pPr>
            <w:r w:rsidRPr="00225975">
              <w:rPr>
                <w:rFonts w:ascii="Times New Roman" w:hAnsi="Times New Roman"/>
                <w:b/>
              </w:rPr>
              <w:t>What didn’t work well</w:t>
            </w:r>
          </w:p>
        </w:tc>
        <w:tc>
          <w:tcPr>
            <w:tcW w:w="4725" w:type="dxa"/>
            <w:shd w:val="clear" w:color="auto" w:fill="D9D9D9"/>
          </w:tcPr>
          <w:p w14:paraId="5AEFD00B" w14:textId="77777777" w:rsidR="00C36EAA" w:rsidRPr="00225975" w:rsidRDefault="00C36EAA" w:rsidP="0035241E">
            <w:pPr>
              <w:spacing w:before="120" w:after="120" w:line="240" w:lineRule="auto"/>
              <w:rPr>
                <w:rFonts w:ascii="Times New Roman" w:hAnsi="Times New Roman"/>
                <w:b/>
              </w:rPr>
            </w:pPr>
            <w:r w:rsidRPr="00225975">
              <w:rPr>
                <w:rFonts w:ascii="Times New Roman" w:hAnsi="Times New Roman"/>
                <w:b/>
              </w:rPr>
              <w:t>Notes/</w:t>
            </w:r>
            <w:r w:rsidR="00C253CB">
              <w:rPr>
                <w:rFonts w:ascii="Times New Roman" w:hAnsi="Times New Roman"/>
                <w:b/>
              </w:rPr>
              <w:t>c</w:t>
            </w:r>
            <w:r w:rsidRPr="00225975">
              <w:rPr>
                <w:rFonts w:ascii="Times New Roman" w:hAnsi="Times New Roman"/>
                <w:b/>
              </w:rPr>
              <w:t>hanges/</w:t>
            </w:r>
            <w:r w:rsidR="00C253CB">
              <w:rPr>
                <w:rFonts w:ascii="Times New Roman" w:hAnsi="Times New Roman"/>
                <w:b/>
              </w:rPr>
              <w:t>s</w:t>
            </w:r>
            <w:r w:rsidRPr="00225975">
              <w:rPr>
                <w:rFonts w:ascii="Times New Roman" w:hAnsi="Times New Roman"/>
                <w:b/>
              </w:rPr>
              <w:t>uggestions:</w:t>
            </w:r>
          </w:p>
        </w:tc>
      </w:tr>
      <w:tr w:rsidR="00C36EAA" w:rsidRPr="00225975" w14:paraId="082F8D8E" w14:textId="77777777" w:rsidTr="0035241E">
        <w:trPr>
          <w:trHeight w:val="746"/>
        </w:trPr>
        <w:tc>
          <w:tcPr>
            <w:tcW w:w="4724" w:type="dxa"/>
          </w:tcPr>
          <w:p w14:paraId="3B363E9E" w14:textId="77777777" w:rsidR="00C36EAA" w:rsidRPr="00225975" w:rsidRDefault="00C36EAA" w:rsidP="003B301B">
            <w:pPr>
              <w:spacing w:before="120" w:after="120" w:line="240" w:lineRule="auto"/>
              <w:rPr>
                <w:rFonts w:ascii="Times New Roman" w:hAnsi="Times New Roman"/>
              </w:rPr>
            </w:pPr>
          </w:p>
          <w:p w14:paraId="2B0D15C8" w14:textId="77777777" w:rsidR="00C36EAA" w:rsidRPr="00225975" w:rsidRDefault="00C36EAA" w:rsidP="0035241E">
            <w:pPr>
              <w:spacing w:before="120" w:after="120" w:line="240" w:lineRule="auto"/>
              <w:rPr>
                <w:rFonts w:ascii="Times New Roman" w:hAnsi="Times New Roman"/>
                <w:b/>
              </w:rPr>
            </w:pPr>
          </w:p>
          <w:p w14:paraId="30096017" w14:textId="77777777" w:rsidR="00C36EAA" w:rsidRPr="00225975" w:rsidRDefault="00C36EAA" w:rsidP="0035241E">
            <w:pPr>
              <w:spacing w:before="120" w:after="120" w:line="240" w:lineRule="auto"/>
              <w:rPr>
                <w:rFonts w:ascii="Times New Roman" w:hAnsi="Times New Roman"/>
                <w:b/>
              </w:rPr>
            </w:pPr>
          </w:p>
          <w:p w14:paraId="72B8224D" w14:textId="77777777" w:rsidR="00C36EAA" w:rsidRPr="00225975" w:rsidRDefault="00C36EAA" w:rsidP="0035241E">
            <w:pPr>
              <w:spacing w:before="120" w:after="120" w:line="240" w:lineRule="auto"/>
              <w:rPr>
                <w:rFonts w:ascii="Times New Roman" w:hAnsi="Times New Roman"/>
                <w:b/>
              </w:rPr>
            </w:pPr>
          </w:p>
        </w:tc>
        <w:tc>
          <w:tcPr>
            <w:tcW w:w="4725" w:type="dxa"/>
          </w:tcPr>
          <w:p w14:paraId="1D08DCE9" w14:textId="77777777" w:rsidR="00C36EAA" w:rsidRPr="00225975" w:rsidRDefault="00C36EAA" w:rsidP="0035241E">
            <w:pPr>
              <w:spacing w:before="120" w:after="120" w:line="240" w:lineRule="auto"/>
              <w:rPr>
                <w:rFonts w:ascii="Times New Roman" w:hAnsi="Times New Roman"/>
                <w:b/>
              </w:rPr>
            </w:pPr>
          </w:p>
        </w:tc>
        <w:tc>
          <w:tcPr>
            <w:tcW w:w="4725" w:type="dxa"/>
          </w:tcPr>
          <w:p w14:paraId="780F90B6" w14:textId="77777777" w:rsidR="00C36EAA" w:rsidRPr="00225975" w:rsidRDefault="00C36EAA" w:rsidP="0035241E">
            <w:pPr>
              <w:spacing w:before="120" w:after="120" w:line="240" w:lineRule="auto"/>
              <w:rPr>
                <w:rFonts w:ascii="Times New Roman" w:hAnsi="Times New Roman"/>
              </w:rPr>
            </w:pPr>
          </w:p>
        </w:tc>
      </w:tr>
    </w:tbl>
    <w:tbl>
      <w:tblPr>
        <w:tblStyle w:val="TableGrid"/>
        <w:tblW w:w="0" w:type="auto"/>
        <w:tblLook w:val="00A0" w:firstRow="1" w:lastRow="0" w:firstColumn="1" w:lastColumn="0" w:noHBand="0" w:noVBand="0"/>
      </w:tblPr>
      <w:tblGrid>
        <w:gridCol w:w="14174"/>
      </w:tblGrid>
      <w:tr w:rsidR="00C36EAA" w:rsidRPr="00225975" w14:paraId="44CD6742" w14:textId="77777777" w:rsidTr="0035241E">
        <w:tc>
          <w:tcPr>
            <w:tcW w:w="14174" w:type="dxa"/>
            <w:shd w:val="clear" w:color="auto" w:fill="D9D9D9" w:themeFill="background1" w:themeFillShade="D9"/>
          </w:tcPr>
          <w:p w14:paraId="235648BE" w14:textId="77777777" w:rsidR="00C36EAA" w:rsidRPr="00225975" w:rsidRDefault="00C36EAA" w:rsidP="0035241E">
            <w:pPr>
              <w:spacing w:before="120" w:after="120" w:line="240" w:lineRule="auto"/>
              <w:rPr>
                <w:rFonts w:ascii="Times New Roman" w:hAnsi="Times New Roman"/>
                <w:i/>
              </w:rPr>
            </w:pPr>
            <w:r w:rsidRPr="00225975">
              <w:rPr>
                <w:rFonts w:ascii="Times New Roman" w:hAnsi="Times New Roman"/>
                <w:b/>
              </w:rPr>
              <w:t>Transfer goals</w:t>
            </w:r>
          </w:p>
          <w:p w14:paraId="403177CA" w14:textId="77777777" w:rsidR="00C36EAA" w:rsidRPr="00225975" w:rsidRDefault="00C36EAA" w:rsidP="0035241E">
            <w:pPr>
              <w:spacing w:before="120" w:after="120" w:line="240" w:lineRule="auto"/>
              <w:rPr>
                <w:rFonts w:ascii="Times New Roman" w:hAnsi="Times New Roman"/>
                <w:b/>
              </w:rPr>
            </w:pPr>
            <w:r w:rsidRPr="00225975">
              <w:rPr>
                <w:rFonts w:ascii="Times New Roman" w:hAnsi="Times New Roman"/>
                <w:i/>
              </w:rPr>
              <w:t>List the transfer goals from the beginning of this unit planner</w:t>
            </w:r>
            <w:r w:rsidR="00C253CB">
              <w:rPr>
                <w:rFonts w:ascii="Times New Roman" w:hAnsi="Times New Roman"/>
                <w:i/>
              </w:rPr>
              <w:t>.</w:t>
            </w:r>
          </w:p>
        </w:tc>
      </w:tr>
      <w:tr w:rsidR="00C36EAA" w:rsidRPr="00225975" w14:paraId="580F719A" w14:textId="77777777" w:rsidTr="0035241E">
        <w:tc>
          <w:tcPr>
            <w:tcW w:w="14174" w:type="dxa"/>
          </w:tcPr>
          <w:p w14:paraId="16FF37E1" w14:textId="77777777" w:rsidR="00C36EAA" w:rsidRPr="00225975" w:rsidRDefault="00C36EAA" w:rsidP="003B301B">
            <w:pPr>
              <w:pStyle w:val="ListParagraph"/>
              <w:spacing w:before="120" w:after="120" w:line="240" w:lineRule="auto"/>
              <w:rPr>
                <w:rFonts w:ascii="Times New Roman" w:hAnsi="Times New Roman"/>
              </w:rPr>
            </w:pPr>
          </w:p>
        </w:tc>
      </w:tr>
      <w:tr w:rsidR="00C36EAA" w:rsidRPr="00225975" w14:paraId="5EF9D17E" w14:textId="77777777" w:rsidTr="0035241E">
        <w:tblPrEx>
          <w:tblLook w:val="04A0" w:firstRow="1" w:lastRow="0" w:firstColumn="1" w:lastColumn="0" w:noHBand="0" w:noVBand="1"/>
        </w:tblPrEx>
        <w:tc>
          <w:tcPr>
            <w:tcW w:w="14174" w:type="dxa"/>
            <w:shd w:val="clear" w:color="auto" w:fill="D9D9D9" w:themeFill="background1" w:themeFillShade="D9"/>
          </w:tcPr>
          <w:p w14:paraId="638609FE" w14:textId="77777777" w:rsidR="00C36EAA" w:rsidRPr="00225975" w:rsidRDefault="00C36EAA" w:rsidP="0035241E">
            <w:pPr>
              <w:spacing w:before="120" w:after="120" w:line="240" w:lineRule="auto"/>
              <w:rPr>
                <w:rFonts w:ascii="Times New Roman" w:hAnsi="Times New Roman"/>
                <w:i/>
              </w:rPr>
            </w:pPr>
            <w:r w:rsidRPr="00225975">
              <w:rPr>
                <w:rFonts w:ascii="Times New Roman" w:hAnsi="Times New Roman"/>
                <w:b/>
              </w:rPr>
              <w:t>Transfer reflection</w:t>
            </w:r>
          </w:p>
          <w:p w14:paraId="283A4871" w14:textId="77777777" w:rsidR="00C36EAA" w:rsidRPr="00225975" w:rsidRDefault="00C36EAA" w:rsidP="003B301B">
            <w:pPr>
              <w:spacing w:before="120" w:after="120" w:line="240" w:lineRule="auto"/>
              <w:rPr>
                <w:rFonts w:ascii="Times New Roman" w:hAnsi="Times New Roman"/>
                <w:b/>
              </w:rPr>
            </w:pPr>
            <w:r w:rsidRPr="00225975">
              <w:rPr>
                <w:rFonts w:ascii="Times New Roman" w:hAnsi="Times New Roman"/>
                <w:i/>
              </w:rPr>
              <w:t xml:space="preserve">How successful were the students in </w:t>
            </w:r>
            <w:r w:rsidR="003B301B" w:rsidRPr="00225975">
              <w:rPr>
                <w:rFonts w:ascii="Times New Roman" w:hAnsi="Times New Roman"/>
                <w:i/>
              </w:rPr>
              <w:t>achieving</w:t>
            </w:r>
            <w:r w:rsidRPr="00225975">
              <w:rPr>
                <w:rFonts w:ascii="Times New Roman" w:hAnsi="Times New Roman"/>
                <w:i/>
              </w:rPr>
              <w:t xml:space="preserve"> the transfer goals by the end of the unit?</w:t>
            </w:r>
          </w:p>
        </w:tc>
      </w:tr>
      <w:tr w:rsidR="00C36EAA" w:rsidRPr="00225975" w14:paraId="1FC7B3B4" w14:textId="77777777" w:rsidTr="0035241E">
        <w:tblPrEx>
          <w:tblLook w:val="04A0" w:firstRow="1" w:lastRow="0" w:firstColumn="1" w:lastColumn="0" w:noHBand="0" w:noVBand="1"/>
        </w:tblPrEx>
        <w:tc>
          <w:tcPr>
            <w:tcW w:w="14174" w:type="dxa"/>
          </w:tcPr>
          <w:p w14:paraId="30E6C2B0" w14:textId="77777777" w:rsidR="00C36EAA" w:rsidRPr="00225975" w:rsidRDefault="00C36EAA" w:rsidP="0035241E">
            <w:pPr>
              <w:spacing w:before="120" w:after="120" w:line="240" w:lineRule="auto"/>
              <w:rPr>
                <w:rFonts w:ascii="Times New Roman" w:hAnsi="Times New Roman"/>
              </w:rPr>
            </w:pPr>
          </w:p>
        </w:tc>
      </w:tr>
    </w:tbl>
    <w:p w14:paraId="4B45CB18" w14:textId="77777777" w:rsidR="00C36EAA" w:rsidRPr="00225975" w:rsidRDefault="00C36EAA" w:rsidP="00C36EAA">
      <w:pPr>
        <w:rPr>
          <w:rFonts w:ascii="Times New Roman" w:hAnsi="Times New Roman"/>
        </w:rPr>
      </w:pPr>
    </w:p>
    <w:p w14:paraId="4F8D353B" w14:textId="77777777" w:rsidR="00C36EAA" w:rsidRPr="00225975" w:rsidRDefault="00C36EAA" w:rsidP="00C36EAA">
      <w:pPr>
        <w:rPr>
          <w:rFonts w:ascii="Times New Roman" w:hAnsi="Times New Roman"/>
        </w:rPr>
      </w:pPr>
    </w:p>
    <w:p w14:paraId="773FE648" w14:textId="77777777" w:rsidR="00F20FCA" w:rsidRPr="00225975" w:rsidRDefault="00F20FCA" w:rsidP="00C36EAA">
      <w:pPr>
        <w:rPr>
          <w:rFonts w:ascii="Times New Roman" w:hAnsi="Times New Roman"/>
        </w:rPr>
      </w:pPr>
    </w:p>
    <w:sectPr w:rsidR="00F20FCA" w:rsidRPr="00225975" w:rsidSect="0035241E">
      <w:headerReference w:type="default" r:id="rId16"/>
      <w:footerReference w:type="even" r:id="rId17"/>
      <w:footerReference w:type="default" r:id="rId1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EFB5DA" w14:textId="77777777" w:rsidR="00D816DA" w:rsidRDefault="00D816DA" w:rsidP="00FF04B8">
      <w:pPr>
        <w:spacing w:after="0" w:line="240" w:lineRule="auto"/>
      </w:pPr>
      <w:r>
        <w:separator/>
      </w:r>
    </w:p>
  </w:endnote>
  <w:endnote w:type="continuationSeparator" w:id="0">
    <w:p w14:paraId="2A7A3A83" w14:textId="77777777" w:rsidR="00D816DA" w:rsidRDefault="00D816DA" w:rsidP="00FF04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194707" w14:textId="77777777" w:rsidR="0035241E" w:rsidRDefault="0035241E" w:rsidP="0035241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CC697D5" w14:textId="77777777" w:rsidR="0035241E" w:rsidRDefault="0035241E" w:rsidP="0035241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1E2019" w14:textId="77777777" w:rsidR="0035241E" w:rsidRDefault="0035241E" w:rsidP="0035241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B5670">
      <w:rPr>
        <w:rStyle w:val="PageNumber"/>
        <w:noProof/>
      </w:rPr>
      <w:t>1</w:t>
    </w:r>
    <w:r>
      <w:rPr>
        <w:rStyle w:val="PageNumber"/>
      </w:rPr>
      <w:fldChar w:fldCharType="end"/>
    </w:r>
  </w:p>
  <w:p w14:paraId="07C26D60" w14:textId="77777777" w:rsidR="0035241E" w:rsidRDefault="0035241E" w:rsidP="0035241E">
    <w:pPr>
      <w:pStyle w:val="Footer"/>
      <w:ind w:right="360"/>
    </w:pPr>
    <w:r>
      <w:t>DP pilot unit planner 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33FF67" w14:textId="77777777" w:rsidR="00D816DA" w:rsidRDefault="00D816DA" w:rsidP="00FF04B8">
      <w:pPr>
        <w:spacing w:after="0" w:line="240" w:lineRule="auto"/>
      </w:pPr>
      <w:r>
        <w:separator/>
      </w:r>
    </w:p>
  </w:footnote>
  <w:footnote w:type="continuationSeparator" w:id="0">
    <w:p w14:paraId="541E5396" w14:textId="77777777" w:rsidR="00D816DA" w:rsidRDefault="00D816DA" w:rsidP="00FF04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B92887" w14:textId="77777777" w:rsidR="0035241E" w:rsidRDefault="0035241E">
    <w:pPr>
      <w:pStyle w:val="Header"/>
    </w:pPr>
    <w:r>
      <w:rPr>
        <w:noProof/>
        <w:lang w:eastAsia="en-GB"/>
      </w:rPr>
      <w:tab/>
    </w:r>
    <w:r>
      <w:rPr>
        <w:noProof/>
        <w:lang w:eastAsia="en-GB"/>
      </w:rPr>
      <w:tab/>
    </w:r>
    <w:r>
      <w:rPr>
        <w:noProof/>
        <w:lang w:eastAsia="en-GB"/>
      </w:rPr>
      <w:tab/>
    </w:r>
    <w:r>
      <w:rPr>
        <w:noProof/>
        <w:lang w:eastAsia="en-GB"/>
      </w:rPr>
      <w:tab/>
    </w:r>
    <w:r>
      <w:rPr>
        <w:noProof/>
        <w:lang w:eastAsia="en-GB"/>
      </w:rPr>
      <w:tab/>
    </w:r>
    <w:r>
      <w:rPr>
        <w:noProof/>
        <w:lang w:val="en-US"/>
      </w:rPr>
      <w:drawing>
        <wp:inline distT="0" distB="0" distL="0" distR="0" wp14:anchorId="26E6700A" wp14:editId="7164F1F1">
          <wp:extent cx="1542415" cy="422910"/>
          <wp:effectExtent l="19050" t="0" r="635" b="0"/>
          <wp:docPr id="2" name="Picture 1" descr="cid:image001.gif@01CCBB47.D5F447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gif@01CCBB47.D5F44790"/>
                  <pic:cNvPicPr>
                    <a:picLocks noChangeAspect="1" noChangeArrowheads="1"/>
                  </pic:cNvPicPr>
                </pic:nvPicPr>
                <pic:blipFill>
                  <a:blip r:embed="rId1"/>
                  <a:srcRect/>
                  <a:stretch>
                    <a:fillRect/>
                  </a:stretch>
                </pic:blipFill>
                <pic:spPr bwMode="auto">
                  <a:xfrm>
                    <a:off x="0" y="0"/>
                    <a:ext cx="1542415" cy="42291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81379"/>
    <w:multiLevelType w:val="hybridMultilevel"/>
    <w:tmpl w:val="AC84F0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E3474D"/>
    <w:multiLevelType w:val="hybridMultilevel"/>
    <w:tmpl w:val="0C3CB7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BC6EE6"/>
    <w:multiLevelType w:val="hybridMultilevel"/>
    <w:tmpl w:val="4F1A05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0A31F9"/>
    <w:multiLevelType w:val="hybridMultilevel"/>
    <w:tmpl w:val="A6686A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AD2BE7"/>
    <w:multiLevelType w:val="hybridMultilevel"/>
    <w:tmpl w:val="BAA869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F93BF0"/>
    <w:multiLevelType w:val="hybridMultilevel"/>
    <w:tmpl w:val="A7FA8C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8767B8"/>
    <w:multiLevelType w:val="hybridMultilevel"/>
    <w:tmpl w:val="AC84F0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3121BA"/>
    <w:multiLevelType w:val="hybridMultilevel"/>
    <w:tmpl w:val="B8AC38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6C4545"/>
    <w:multiLevelType w:val="hybridMultilevel"/>
    <w:tmpl w:val="B7F0F9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F448F8"/>
    <w:multiLevelType w:val="hybridMultilevel"/>
    <w:tmpl w:val="0F14D8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DAF2827"/>
    <w:multiLevelType w:val="hybridMultilevel"/>
    <w:tmpl w:val="B8AC38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EF906BC"/>
    <w:multiLevelType w:val="hybridMultilevel"/>
    <w:tmpl w:val="AD16CD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7246C77"/>
    <w:multiLevelType w:val="hybridMultilevel"/>
    <w:tmpl w:val="93024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CAC08E9"/>
    <w:multiLevelType w:val="hybridMultilevel"/>
    <w:tmpl w:val="9344FF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D177BD6"/>
    <w:multiLevelType w:val="hybridMultilevel"/>
    <w:tmpl w:val="6180EA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2E77F10"/>
    <w:multiLevelType w:val="hybridMultilevel"/>
    <w:tmpl w:val="02BAE8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C34579D"/>
    <w:multiLevelType w:val="hybridMultilevel"/>
    <w:tmpl w:val="BFACE0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46338CB"/>
    <w:multiLevelType w:val="hybridMultilevel"/>
    <w:tmpl w:val="6BBC86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9811D83"/>
    <w:multiLevelType w:val="hybridMultilevel"/>
    <w:tmpl w:val="0C3CB7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A3172DA"/>
    <w:multiLevelType w:val="hybridMultilevel"/>
    <w:tmpl w:val="F07C63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18"/>
  </w:num>
  <w:num w:numId="4">
    <w:abstractNumId w:val="8"/>
  </w:num>
  <w:num w:numId="5">
    <w:abstractNumId w:val="16"/>
  </w:num>
  <w:num w:numId="6">
    <w:abstractNumId w:val="11"/>
  </w:num>
  <w:num w:numId="7">
    <w:abstractNumId w:val="14"/>
  </w:num>
  <w:num w:numId="8">
    <w:abstractNumId w:val="17"/>
  </w:num>
  <w:num w:numId="9">
    <w:abstractNumId w:val="5"/>
  </w:num>
  <w:num w:numId="10">
    <w:abstractNumId w:val="3"/>
  </w:num>
  <w:num w:numId="11">
    <w:abstractNumId w:val="9"/>
  </w:num>
  <w:num w:numId="12">
    <w:abstractNumId w:val="19"/>
  </w:num>
  <w:num w:numId="13">
    <w:abstractNumId w:val="2"/>
  </w:num>
  <w:num w:numId="14">
    <w:abstractNumId w:val="7"/>
  </w:num>
  <w:num w:numId="15">
    <w:abstractNumId w:val="4"/>
  </w:num>
  <w:num w:numId="16">
    <w:abstractNumId w:val="10"/>
  </w:num>
  <w:num w:numId="17">
    <w:abstractNumId w:val="15"/>
  </w:num>
  <w:num w:numId="18">
    <w:abstractNumId w:val="12"/>
  </w:num>
  <w:num w:numId="19">
    <w:abstractNumId w:val="13"/>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embedSystemFonts/>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4B8"/>
    <w:rsid w:val="0001105F"/>
    <w:rsid w:val="000C5625"/>
    <w:rsid w:val="000F173F"/>
    <w:rsid w:val="00121026"/>
    <w:rsid w:val="001446D7"/>
    <w:rsid w:val="00173BC6"/>
    <w:rsid w:val="00195FDA"/>
    <w:rsid w:val="001A4A1A"/>
    <w:rsid w:val="001C5A41"/>
    <w:rsid w:val="00224A43"/>
    <w:rsid w:val="00225975"/>
    <w:rsid w:val="002279C8"/>
    <w:rsid w:val="00245CAB"/>
    <w:rsid w:val="00286C49"/>
    <w:rsid w:val="002E15E0"/>
    <w:rsid w:val="002F2842"/>
    <w:rsid w:val="002F68FA"/>
    <w:rsid w:val="00316F99"/>
    <w:rsid w:val="003316DC"/>
    <w:rsid w:val="00345EC9"/>
    <w:rsid w:val="0035241E"/>
    <w:rsid w:val="00365548"/>
    <w:rsid w:val="003951CF"/>
    <w:rsid w:val="003B301B"/>
    <w:rsid w:val="003F61DF"/>
    <w:rsid w:val="003F69EE"/>
    <w:rsid w:val="00421101"/>
    <w:rsid w:val="00447D31"/>
    <w:rsid w:val="0046545B"/>
    <w:rsid w:val="004A4863"/>
    <w:rsid w:val="004D4469"/>
    <w:rsid w:val="004D75F6"/>
    <w:rsid w:val="00513A5D"/>
    <w:rsid w:val="00523DEC"/>
    <w:rsid w:val="00532030"/>
    <w:rsid w:val="005865E4"/>
    <w:rsid w:val="005B7F7E"/>
    <w:rsid w:val="005C23AB"/>
    <w:rsid w:val="0063616C"/>
    <w:rsid w:val="00664820"/>
    <w:rsid w:val="006C6163"/>
    <w:rsid w:val="00700ED4"/>
    <w:rsid w:val="00727164"/>
    <w:rsid w:val="007368C2"/>
    <w:rsid w:val="00780B80"/>
    <w:rsid w:val="007A6BF4"/>
    <w:rsid w:val="007B5670"/>
    <w:rsid w:val="007E6F06"/>
    <w:rsid w:val="008447C5"/>
    <w:rsid w:val="0084531F"/>
    <w:rsid w:val="00886D09"/>
    <w:rsid w:val="008B2028"/>
    <w:rsid w:val="00906953"/>
    <w:rsid w:val="0093055E"/>
    <w:rsid w:val="00992269"/>
    <w:rsid w:val="009A51D2"/>
    <w:rsid w:val="009A6E15"/>
    <w:rsid w:val="009C10CD"/>
    <w:rsid w:val="009E708B"/>
    <w:rsid w:val="00A0573D"/>
    <w:rsid w:val="00A30DB3"/>
    <w:rsid w:val="00A71BBB"/>
    <w:rsid w:val="00A96842"/>
    <w:rsid w:val="00AC173C"/>
    <w:rsid w:val="00AC1E24"/>
    <w:rsid w:val="00AD57F5"/>
    <w:rsid w:val="00B242C4"/>
    <w:rsid w:val="00B5253F"/>
    <w:rsid w:val="00B63DC5"/>
    <w:rsid w:val="00B961A6"/>
    <w:rsid w:val="00C253CB"/>
    <w:rsid w:val="00C36EAA"/>
    <w:rsid w:val="00C41CEC"/>
    <w:rsid w:val="00C95472"/>
    <w:rsid w:val="00D01EF4"/>
    <w:rsid w:val="00D135C9"/>
    <w:rsid w:val="00D35EF0"/>
    <w:rsid w:val="00D425B0"/>
    <w:rsid w:val="00D816DA"/>
    <w:rsid w:val="00DD2C28"/>
    <w:rsid w:val="00E055BD"/>
    <w:rsid w:val="00E84F19"/>
    <w:rsid w:val="00ED472F"/>
    <w:rsid w:val="00F0538C"/>
    <w:rsid w:val="00F14648"/>
    <w:rsid w:val="00F20FCA"/>
    <w:rsid w:val="00F25BB2"/>
    <w:rsid w:val="00FA18D4"/>
    <w:rsid w:val="00FB6C71"/>
    <w:rsid w:val="00FD6B5A"/>
    <w:rsid w:val="00FF04B8"/>
  </w:rsids>
  <m:mathPr>
    <m:mathFont m:val="Cambria Math"/>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2107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uiPriority="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4B8"/>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9"/>
    <w:qFormat/>
    <w:rsid w:val="00FF04B8"/>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04B8"/>
    <w:rPr>
      <w:rFonts w:ascii="Cambria" w:eastAsia="Times New Roman" w:hAnsi="Cambria" w:cs="Times New Roman"/>
      <w:b/>
      <w:bCs/>
      <w:kern w:val="32"/>
      <w:sz w:val="32"/>
      <w:szCs w:val="32"/>
      <w:lang w:val="en-GB"/>
    </w:rPr>
  </w:style>
  <w:style w:type="paragraph" w:styleId="Header">
    <w:name w:val="header"/>
    <w:basedOn w:val="Normal"/>
    <w:link w:val="HeaderChar"/>
    <w:uiPriority w:val="99"/>
    <w:unhideWhenUsed/>
    <w:rsid w:val="00FF04B8"/>
    <w:pPr>
      <w:tabs>
        <w:tab w:val="center" w:pos="4513"/>
        <w:tab w:val="right" w:pos="9026"/>
      </w:tabs>
    </w:pPr>
  </w:style>
  <w:style w:type="character" w:customStyle="1" w:styleId="HeaderChar">
    <w:name w:val="Header Char"/>
    <w:basedOn w:val="DefaultParagraphFont"/>
    <w:link w:val="Header"/>
    <w:uiPriority w:val="99"/>
    <w:rsid w:val="00FF04B8"/>
    <w:rPr>
      <w:rFonts w:ascii="Calibri" w:eastAsia="Calibri" w:hAnsi="Calibri" w:cs="Times New Roman"/>
      <w:sz w:val="22"/>
      <w:szCs w:val="22"/>
      <w:lang w:val="en-GB"/>
    </w:rPr>
  </w:style>
  <w:style w:type="paragraph" w:styleId="Footer">
    <w:name w:val="footer"/>
    <w:basedOn w:val="Normal"/>
    <w:link w:val="FooterChar"/>
    <w:uiPriority w:val="99"/>
    <w:unhideWhenUsed/>
    <w:rsid w:val="00FF04B8"/>
    <w:pPr>
      <w:tabs>
        <w:tab w:val="center" w:pos="4513"/>
        <w:tab w:val="right" w:pos="9026"/>
      </w:tabs>
    </w:pPr>
  </w:style>
  <w:style w:type="character" w:customStyle="1" w:styleId="FooterChar">
    <w:name w:val="Footer Char"/>
    <w:basedOn w:val="DefaultParagraphFont"/>
    <w:link w:val="Footer"/>
    <w:uiPriority w:val="99"/>
    <w:rsid w:val="00FF04B8"/>
    <w:rPr>
      <w:rFonts w:ascii="Calibri" w:eastAsia="Calibri" w:hAnsi="Calibri" w:cs="Times New Roman"/>
      <w:sz w:val="22"/>
      <w:szCs w:val="22"/>
      <w:lang w:val="en-GB"/>
    </w:rPr>
  </w:style>
  <w:style w:type="table" w:styleId="TableGrid">
    <w:name w:val="Table Grid"/>
    <w:basedOn w:val="TableNormal"/>
    <w:rsid w:val="00FF04B8"/>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FF04B8"/>
  </w:style>
  <w:style w:type="paragraph" w:styleId="ListParagraph">
    <w:name w:val="List Paragraph"/>
    <w:basedOn w:val="Normal"/>
    <w:uiPriority w:val="34"/>
    <w:qFormat/>
    <w:rsid w:val="00FF04B8"/>
    <w:pPr>
      <w:ind w:left="720"/>
      <w:contextualSpacing/>
    </w:pPr>
  </w:style>
  <w:style w:type="character" w:styleId="Hyperlink">
    <w:name w:val="Hyperlink"/>
    <w:basedOn w:val="DefaultParagraphFont"/>
    <w:uiPriority w:val="99"/>
    <w:rsid w:val="00FF04B8"/>
    <w:rPr>
      <w:color w:val="0000FF" w:themeColor="hyperlink"/>
      <w:u w:val="single"/>
    </w:rPr>
  </w:style>
  <w:style w:type="character" w:styleId="Strong">
    <w:name w:val="Strong"/>
    <w:basedOn w:val="DefaultParagraphFont"/>
    <w:qFormat/>
    <w:rsid w:val="00FF04B8"/>
    <w:rPr>
      <w:b/>
    </w:rPr>
  </w:style>
  <w:style w:type="paragraph" w:styleId="NoSpacing">
    <w:name w:val="No Spacing"/>
    <w:uiPriority w:val="1"/>
    <w:qFormat/>
    <w:rsid w:val="00FF04B8"/>
    <w:rPr>
      <w:rFonts w:eastAsiaTheme="minorHAnsi"/>
      <w:sz w:val="22"/>
      <w:szCs w:val="22"/>
      <w:lang w:val="nl-NL"/>
    </w:rPr>
  </w:style>
  <w:style w:type="paragraph" w:styleId="BalloonText">
    <w:name w:val="Balloon Text"/>
    <w:basedOn w:val="Normal"/>
    <w:link w:val="BalloonTextChar"/>
    <w:uiPriority w:val="99"/>
    <w:semiHidden/>
    <w:unhideWhenUsed/>
    <w:rsid w:val="00FF04B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F04B8"/>
    <w:rPr>
      <w:rFonts w:ascii="Lucida Grande" w:eastAsia="Calibri" w:hAnsi="Lucida Grande" w:cs="Lucida Grande"/>
      <w:sz w:val="18"/>
      <w:szCs w:val="18"/>
      <w:lang w:val="en-GB"/>
    </w:rPr>
  </w:style>
  <w:style w:type="character" w:styleId="CommentReference">
    <w:name w:val="annotation reference"/>
    <w:basedOn w:val="DefaultParagraphFont"/>
    <w:uiPriority w:val="99"/>
    <w:semiHidden/>
    <w:unhideWhenUsed/>
    <w:rsid w:val="007A6BF4"/>
    <w:rPr>
      <w:sz w:val="16"/>
      <w:szCs w:val="16"/>
    </w:rPr>
  </w:style>
  <w:style w:type="paragraph" w:styleId="CommentText">
    <w:name w:val="annotation text"/>
    <w:basedOn w:val="Normal"/>
    <w:link w:val="CommentTextChar"/>
    <w:uiPriority w:val="99"/>
    <w:semiHidden/>
    <w:unhideWhenUsed/>
    <w:rsid w:val="007A6BF4"/>
    <w:pPr>
      <w:spacing w:line="240" w:lineRule="auto"/>
    </w:pPr>
    <w:rPr>
      <w:sz w:val="20"/>
      <w:szCs w:val="20"/>
    </w:rPr>
  </w:style>
  <w:style w:type="character" w:customStyle="1" w:styleId="CommentTextChar">
    <w:name w:val="Comment Text Char"/>
    <w:basedOn w:val="DefaultParagraphFont"/>
    <w:link w:val="CommentText"/>
    <w:uiPriority w:val="99"/>
    <w:semiHidden/>
    <w:rsid w:val="007A6BF4"/>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7A6BF4"/>
    <w:rPr>
      <w:b/>
      <w:bCs/>
    </w:rPr>
  </w:style>
  <w:style w:type="character" w:customStyle="1" w:styleId="CommentSubjectChar">
    <w:name w:val="Comment Subject Char"/>
    <w:basedOn w:val="CommentTextChar"/>
    <w:link w:val="CommentSubject"/>
    <w:uiPriority w:val="99"/>
    <w:semiHidden/>
    <w:rsid w:val="007A6BF4"/>
    <w:rPr>
      <w:rFonts w:ascii="Calibri" w:eastAsia="Calibri" w:hAnsi="Calibri" w:cs="Times New Roman"/>
      <w:b/>
      <w:bCs/>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uiPriority="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4B8"/>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9"/>
    <w:qFormat/>
    <w:rsid w:val="00FF04B8"/>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04B8"/>
    <w:rPr>
      <w:rFonts w:ascii="Cambria" w:eastAsia="Times New Roman" w:hAnsi="Cambria" w:cs="Times New Roman"/>
      <w:b/>
      <w:bCs/>
      <w:kern w:val="32"/>
      <w:sz w:val="32"/>
      <w:szCs w:val="32"/>
      <w:lang w:val="en-GB"/>
    </w:rPr>
  </w:style>
  <w:style w:type="paragraph" w:styleId="Header">
    <w:name w:val="header"/>
    <w:basedOn w:val="Normal"/>
    <w:link w:val="HeaderChar"/>
    <w:uiPriority w:val="99"/>
    <w:unhideWhenUsed/>
    <w:rsid w:val="00FF04B8"/>
    <w:pPr>
      <w:tabs>
        <w:tab w:val="center" w:pos="4513"/>
        <w:tab w:val="right" w:pos="9026"/>
      </w:tabs>
    </w:pPr>
  </w:style>
  <w:style w:type="character" w:customStyle="1" w:styleId="HeaderChar">
    <w:name w:val="Header Char"/>
    <w:basedOn w:val="DefaultParagraphFont"/>
    <w:link w:val="Header"/>
    <w:uiPriority w:val="99"/>
    <w:rsid w:val="00FF04B8"/>
    <w:rPr>
      <w:rFonts w:ascii="Calibri" w:eastAsia="Calibri" w:hAnsi="Calibri" w:cs="Times New Roman"/>
      <w:sz w:val="22"/>
      <w:szCs w:val="22"/>
      <w:lang w:val="en-GB"/>
    </w:rPr>
  </w:style>
  <w:style w:type="paragraph" w:styleId="Footer">
    <w:name w:val="footer"/>
    <w:basedOn w:val="Normal"/>
    <w:link w:val="FooterChar"/>
    <w:uiPriority w:val="99"/>
    <w:unhideWhenUsed/>
    <w:rsid w:val="00FF04B8"/>
    <w:pPr>
      <w:tabs>
        <w:tab w:val="center" w:pos="4513"/>
        <w:tab w:val="right" w:pos="9026"/>
      </w:tabs>
    </w:pPr>
  </w:style>
  <w:style w:type="character" w:customStyle="1" w:styleId="FooterChar">
    <w:name w:val="Footer Char"/>
    <w:basedOn w:val="DefaultParagraphFont"/>
    <w:link w:val="Footer"/>
    <w:uiPriority w:val="99"/>
    <w:rsid w:val="00FF04B8"/>
    <w:rPr>
      <w:rFonts w:ascii="Calibri" w:eastAsia="Calibri" w:hAnsi="Calibri" w:cs="Times New Roman"/>
      <w:sz w:val="22"/>
      <w:szCs w:val="22"/>
      <w:lang w:val="en-GB"/>
    </w:rPr>
  </w:style>
  <w:style w:type="table" w:styleId="TableGrid">
    <w:name w:val="Table Grid"/>
    <w:basedOn w:val="TableNormal"/>
    <w:rsid w:val="00FF04B8"/>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FF04B8"/>
  </w:style>
  <w:style w:type="paragraph" w:styleId="ListParagraph">
    <w:name w:val="List Paragraph"/>
    <w:basedOn w:val="Normal"/>
    <w:uiPriority w:val="34"/>
    <w:qFormat/>
    <w:rsid w:val="00FF04B8"/>
    <w:pPr>
      <w:ind w:left="720"/>
      <w:contextualSpacing/>
    </w:pPr>
  </w:style>
  <w:style w:type="character" w:styleId="Hyperlink">
    <w:name w:val="Hyperlink"/>
    <w:basedOn w:val="DefaultParagraphFont"/>
    <w:uiPriority w:val="99"/>
    <w:rsid w:val="00FF04B8"/>
    <w:rPr>
      <w:color w:val="0000FF" w:themeColor="hyperlink"/>
      <w:u w:val="single"/>
    </w:rPr>
  </w:style>
  <w:style w:type="character" w:styleId="Strong">
    <w:name w:val="Strong"/>
    <w:basedOn w:val="DefaultParagraphFont"/>
    <w:qFormat/>
    <w:rsid w:val="00FF04B8"/>
    <w:rPr>
      <w:b/>
    </w:rPr>
  </w:style>
  <w:style w:type="paragraph" w:styleId="NoSpacing">
    <w:name w:val="No Spacing"/>
    <w:uiPriority w:val="1"/>
    <w:qFormat/>
    <w:rsid w:val="00FF04B8"/>
    <w:rPr>
      <w:rFonts w:eastAsiaTheme="minorHAnsi"/>
      <w:sz w:val="22"/>
      <w:szCs w:val="22"/>
      <w:lang w:val="nl-NL"/>
    </w:rPr>
  </w:style>
  <w:style w:type="paragraph" w:styleId="BalloonText">
    <w:name w:val="Balloon Text"/>
    <w:basedOn w:val="Normal"/>
    <w:link w:val="BalloonTextChar"/>
    <w:uiPriority w:val="99"/>
    <w:semiHidden/>
    <w:unhideWhenUsed/>
    <w:rsid w:val="00FF04B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F04B8"/>
    <w:rPr>
      <w:rFonts w:ascii="Lucida Grande" w:eastAsia="Calibri" w:hAnsi="Lucida Grande" w:cs="Lucida Grande"/>
      <w:sz w:val="18"/>
      <w:szCs w:val="18"/>
      <w:lang w:val="en-GB"/>
    </w:rPr>
  </w:style>
  <w:style w:type="character" w:styleId="CommentReference">
    <w:name w:val="annotation reference"/>
    <w:basedOn w:val="DefaultParagraphFont"/>
    <w:uiPriority w:val="99"/>
    <w:semiHidden/>
    <w:unhideWhenUsed/>
    <w:rsid w:val="007A6BF4"/>
    <w:rPr>
      <w:sz w:val="16"/>
      <w:szCs w:val="16"/>
    </w:rPr>
  </w:style>
  <w:style w:type="paragraph" w:styleId="CommentText">
    <w:name w:val="annotation text"/>
    <w:basedOn w:val="Normal"/>
    <w:link w:val="CommentTextChar"/>
    <w:uiPriority w:val="99"/>
    <w:semiHidden/>
    <w:unhideWhenUsed/>
    <w:rsid w:val="007A6BF4"/>
    <w:pPr>
      <w:spacing w:line="240" w:lineRule="auto"/>
    </w:pPr>
    <w:rPr>
      <w:sz w:val="20"/>
      <w:szCs w:val="20"/>
    </w:rPr>
  </w:style>
  <w:style w:type="character" w:customStyle="1" w:styleId="CommentTextChar">
    <w:name w:val="Comment Text Char"/>
    <w:basedOn w:val="DefaultParagraphFont"/>
    <w:link w:val="CommentText"/>
    <w:uiPriority w:val="99"/>
    <w:semiHidden/>
    <w:rsid w:val="007A6BF4"/>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7A6BF4"/>
    <w:rPr>
      <w:b/>
      <w:bCs/>
    </w:rPr>
  </w:style>
  <w:style w:type="character" w:customStyle="1" w:styleId="CommentSubjectChar">
    <w:name w:val="Comment Subject Char"/>
    <w:basedOn w:val="CommentTextChar"/>
    <w:link w:val="CommentSubject"/>
    <w:uiPriority w:val="99"/>
    <w:semiHidden/>
    <w:rsid w:val="007A6BF4"/>
    <w:rPr>
      <w:rFonts w:ascii="Calibri" w:eastAsia="Calibri" w:hAnsi="Calibri"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ibpublishing.ibo.org/dpatl/guide.html" TargetMode="External"/><Relationship Id="rId18"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ibpublishing.ibo.org/dpatl/guide.htm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ibpublishing.ibo.org/dpatl/guide.html"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ibpublishing.ibo.org/dpatl/guide.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2881E3D8D3EA14A873E872D308CDB88" ma:contentTypeVersion="14" ma:contentTypeDescription="Create a new document." ma:contentTypeScope="" ma:versionID="facaa3d3ebf364306c2581cfeceb7706">
  <xsd:schema xmlns:xsd="http://www.w3.org/2001/XMLSchema" xmlns:xs="http://www.w3.org/2001/XMLSchema" xmlns:p="http://schemas.microsoft.com/office/2006/metadata/properties" xmlns:ns2="3b3de071-7407-4013-a1e6-d752d5f11580" xmlns:ns3="d6c195a1-042d-4c9e-8aaf-9e8c77c8e2bb" targetNamespace="http://schemas.microsoft.com/office/2006/metadata/properties" ma:root="true" ma:fieldsID="51177243d9a9b6a87b3108cf8cc5b667" ns2:_="" ns3:_="">
    <xsd:import namespace="3b3de071-7407-4013-a1e6-d752d5f11580"/>
    <xsd:import namespace="d6c195a1-042d-4c9e-8aaf-9e8c77c8e2b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3de071-7407-4013-a1e6-d752d5f115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59ff5e04-b55b-4136-bc17-c1b5a5861f2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6c195a1-042d-4c9e-8aaf-9e8c77c8e2b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b1e725ec-c951-440c-8414-3a4d45548727}" ma:internalName="TaxCatchAll" ma:showField="CatchAllData" ma:web="d6c195a1-042d-4c9e-8aaf-9e8c77c8e2b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b3de071-7407-4013-a1e6-d752d5f11580">
      <Terms xmlns="http://schemas.microsoft.com/office/infopath/2007/PartnerControls"/>
    </lcf76f155ced4ddcb4097134ff3c332f>
    <TaxCatchAll xmlns="d6c195a1-042d-4c9e-8aaf-9e8c77c8e2b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147000-47C4-4B3E-A2BD-83F615E48BBB}">
  <ds:schemaRefs>
    <ds:schemaRef ds:uri="http://schemas.microsoft.com/sharepoint/v3/contenttype/forms"/>
  </ds:schemaRefs>
</ds:datastoreItem>
</file>

<file path=customXml/itemProps2.xml><?xml version="1.0" encoding="utf-8"?>
<ds:datastoreItem xmlns:ds="http://schemas.openxmlformats.org/officeDocument/2006/customXml" ds:itemID="{FA47C72C-1C94-424E-BCA1-93C581955A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3de071-7407-4013-a1e6-d752d5f11580"/>
    <ds:schemaRef ds:uri="d6c195a1-042d-4c9e-8aaf-9e8c77c8e2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B197E1-4B46-423B-B27B-3F1B87E2D932}">
  <ds:schemaRefs>
    <ds:schemaRef ds:uri="http://schemas.microsoft.com/office/2006/metadata/properties"/>
    <ds:schemaRef ds:uri="http://schemas.microsoft.com/office/infopath/2007/PartnerControls"/>
    <ds:schemaRef ds:uri="3b3de071-7407-4013-a1e6-d752d5f11580"/>
    <ds:schemaRef ds:uri="d6c195a1-042d-4c9e-8aaf-9e8c77c8e2bb"/>
  </ds:schemaRefs>
</ds:datastoreItem>
</file>

<file path=customXml/itemProps4.xml><?xml version="1.0" encoding="utf-8"?>
<ds:datastoreItem xmlns:ds="http://schemas.openxmlformats.org/officeDocument/2006/customXml" ds:itemID="{0AFD3A12-499B-4B7E-B992-D650071DA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1254</Words>
  <Characters>7152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The Putney School</Company>
  <LinksUpToDate>false</LinksUpToDate>
  <CharactersWithSpaces>8390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Alexis Wiggins</dc:creator>
  <cp:lastModifiedBy>Marie Broadway</cp:lastModifiedBy>
  <cp:revision>2</cp:revision>
  <dcterms:created xsi:type="dcterms:W3CDTF">2023-10-05T16:33:00Z</dcterms:created>
  <dcterms:modified xsi:type="dcterms:W3CDTF">2023-10-05T16:33:00Z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0x01010022881E3D8D3EA14A873E872D308CDB88</vt:lpwstr>
  </property>
  <property fmtid="{D5CDD505-2E9C-101B-9397-08002B2CF9AE}" pid="3" name="MediaServiceImageTags">
    <vt:lpwstr/>
  </property>
</Properties>
</file>