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27" w:rsidRDefault="002944C2" w:rsidP="00263A70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IB </w:t>
      </w:r>
      <w:r w:rsidR="001A0145">
        <w:rPr>
          <w:rFonts w:ascii="Arial" w:hAnsi="Arial" w:cs="Arial"/>
          <w:b/>
        </w:rPr>
        <w:t xml:space="preserve">Biology </w:t>
      </w:r>
      <w:proofErr w:type="gramStart"/>
      <w:r w:rsidR="001A0145">
        <w:rPr>
          <w:rFonts w:ascii="Arial" w:hAnsi="Arial" w:cs="Arial"/>
          <w:b/>
        </w:rPr>
        <w:t xml:space="preserve">HL </w:t>
      </w:r>
      <w:r w:rsidR="008A5565">
        <w:rPr>
          <w:rFonts w:ascii="Arial" w:hAnsi="Arial" w:cs="Arial"/>
          <w:b/>
        </w:rPr>
        <w:t xml:space="preserve"> </w:t>
      </w:r>
      <w:r w:rsidR="00D10F73">
        <w:rPr>
          <w:rFonts w:ascii="Arial" w:hAnsi="Arial" w:cs="Arial"/>
          <w:b/>
        </w:rPr>
        <w:t>2016</w:t>
      </w:r>
      <w:proofErr w:type="gramEnd"/>
      <w:r w:rsidR="00D10F73">
        <w:rPr>
          <w:rFonts w:ascii="Arial" w:hAnsi="Arial" w:cs="Arial"/>
          <w:b/>
        </w:rPr>
        <w:t>-2018</w:t>
      </w:r>
    </w:p>
    <w:p w:rsidR="00D138DC" w:rsidRDefault="00EE4FC9" w:rsidP="00D138DC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</w:rPr>
        <w:t>Revisions</w:t>
      </w:r>
      <w:r w:rsidR="00D10F73">
        <w:rPr>
          <w:rFonts w:ascii="Arial" w:hAnsi="Arial" w:cs="Arial"/>
          <w:sz w:val="16"/>
          <w:szCs w:val="16"/>
        </w:rPr>
        <w:t>(</w:t>
      </w:r>
      <w:proofErr w:type="gramEnd"/>
      <w:r w:rsidR="00D10F73">
        <w:rPr>
          <w:rFonts w:ascii="Arial" w:hAnsi="Arial" w:cs="Arial"/>
          <w:sz w:val="16"/>
          <w:szCs w:val="16"/>
        </w:rPr>
        <w:t>August 2017</w:t>
      </w:r>
      <w:r w:rsidR="00D138DC">
        <w:rPr>
          <w:rFonts w:ascii="Arial" w:hAnsi="Arial" w:cs="Arial"/>
          <w:sz w:val="16"/>
          <w:szCs w:val="16"/>
        </w:rPr>
        <w:t>)</w:t>
      </w:r>
    </w:p>
    <w:p w:rsidR="00C56B03" w:rsidRPr="00C56B03" w:rsidRDefault="00C56B03" w:rsidP="00C56B03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56B03">
        <w:rPr>
          <w:rFonts w:ascii="Arial" w:hAnsi="Arial" w:cs="Arial"/>
          <w:b/>
          <w:sz w:val="22"/>
          <w:szCs w:val="22"/>
        </w:rPr>
        <w:t>Join Google Classroom:</w:t>
      </w:r>
      <w:r w:rsidR="00D10F73" w:rsidRPr="00D10F73">
        <w:t xml:space="preserve"> </w:t>
      </w:r>
      <w:r w:rsidR="00D10F73" w:rsidRPr="00D10F73">
        <w:rPr>
          <w:rFonts w:ascii="Arial" w:hAnsi="Arial" w:cs="Arial"/>
          <w:b/>
          <w:sz w:val="22"/>
          <w:szCs w:val="22"/>
        </w:rPr>
        <w:t>5cfucl</w:t>
      </w:r>
    </w:p>
    <w:p w:rsidR="00765627" w:rsidRDefault="00D138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Contacts</w:t>
      </w:r>
    </w:p>
    <w:p w:rsidR="00D138DC" w:rsidRDefault="00D138DC">
      <w:pPr>
        <w:rPr>
          <w:rFonts w:ascii="Arial" w:hAnsi="Arial" w:cs="Arial"/>
        </w:rPr>
      </w:pPr>
      <w:r>
        <w:rPr>
          <w:rFonts w:ascii="Arial" w:hAnsi="Arial" w:cs="Arial"/>
        </w:rPr>
        <w:t>calvin.</w:t>
      </w:r>
      <w:r w:rsidRPr="00D138DC">
        <w:rPr>
          <w:rFonts w:ascii="Arial" w:hAnsi="Arial" w:cs="Arial"/>
        </w:rPr>
        <w:t>smith@sumterschools.net</w:t>
      </w:r>
    </w:p>
    <w:p w:rsidR="00D138DC" w:rsidRDefault="00D138DC">
      <w:pPr>
        <w:rPr>
          <w:rFonts w:ascii="Arial" w:hAnsi="Arial" w:cs="Arial"/>
        </w:rPr>
      </w:pPr>
      <w:r>
        <w:rPr>
          <w:rFonts w:ascii="Arial" w:hAnsi="Arial" w:cs="Arial"/>
        </w:rPr>
        <w:t>(803)275-6143</w:t>
      </w:r>
    </w:p>
    <w:p w:rsidR="00D138DC" w:rsidRDefault="00D138DC">
      <w:pPr>
        <w:rPr>
          <w:rFonts w:ascii="Arial" w:hAnsi="Arial" w:cs="Arial"/>
        </w:rPr>
      </w:pPr>
    </w:p>
    <w:p w:rsidR="00D138DC" w:rsidRPr="00D138DC" w:rsidRDefault="00D138DC">
      <w:pPr>
        <w:rPr>
          <w:rFonts w:ascii="Arial" w:hAnsi="Arial" w:cs="Arial"/>
        </w:rPr>
      </w:pPr>
    </w:p>
    <w:p w:rsidR="00FA671F" w:rsidRDefault="00FA671F" w:rsidP="00FA67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Assessment (IA)</w:t>
      </w:r>
    </w:p>
    <w:p w:rsidR="00FA671F" w:rsidRDefault="00FA671F" w:rsidP="00FA671F">
      <w:pPr>
        <w:rPr>
          <w:rFonts w:ascii="Arial" w:hAnsi="Arial" w:cs="Arial"/>
        </w:rPr>
      </w:pPr>
      <w:r>
        <w:rPr>
          <w:rFonts w:ascii="Arial" w:hAnsi="Arial" w:cs="Arial"/>
        </w:rPr>
        <w:t>This is more commonly referred to as laborat</w:t>
      </w:r>
      <w:r w:rsidR="007E5218">
        <w:rPr>
          <w:rFonts w:ascii="Arial" w:hAnsi="Arial" w:cs="Arial"/>
        </w:rPr>
        <w:t xml:space="preserve">ory investigation.  </w:t>
      </w:r>
      <w:r w:rsidR="008839D6">
        <w:rPr>
          <w:rFonts w:ascii="Arial" w:hAnsi="Arial" w:cs="Arial"/>
        </w:rPr>
        <w:t>Y</w:t>
      </w:r>
      <w:r w:rsidR="007E5218">
        <w:rPr>
          <w:rFonts w:ascii="Arial" w:hAnsi="Arial" w:cs="Arial"/>
        </w:rPr>
        <w:t>ou will</w:t>
      </w:r>
      <w:r>
        <w:rPr>
          <w:rFonts w:ascii="Arial" w:hAnsi="Arial" w:cs="Arial"/>
        </w:rPr>
        <w:t xml:space="preserve"> be required to turn in a lab report for fo</w:t>
      </w:r>
      <w:r w:rsidR="007E5218">
        <w:rPr>
          <w:rFonts w:ascii="Arial" w:hAnsi="Arial" w:cs="Arial"/>
        </w:rPr>
        <w:t>rmal internal assessment.  This lab</w:t>
      </w:r>
      <w:r>
        <w:rPr>
          <w:rFonts w:ascii="Arial" w:hAnsi="Arial" w:cs="Arial"/>
        </w:rPr>
        <w:t xml:space="preserve"> will be assessed according to IB standards and will be submitted to the IBO for review.   </w:t>
      </w:r>
      <w:r w:rsidR="004E0E67">
        <w:rPr>
          <w:rFonts w:ascii="Arial" w:hAnsi="Arial" w:cs="Arial"/>
        </w:rPr>
        <w:t>Internal assessment counts as 20</w:t>
      </w:r>
      <w:r>
        <w:rPr>
          <w:rFonts w:ascii="Arial" w:hAnsi="Arial" w:cs="Arial"/>
        </w:rPr>
        <w:t xml:space="preserve">% of your final assessment.  </w:t>
      </w:r>
      <w:r w:rsidR="008839D6">
        <w:rPr>
          <w:rFonts w:ascii="Arial" w:hAnsi="Arial" w:cs="Arial"/>
        </w:rPr>
        <w:t>We will begin the process immediately.  The rough draft will be due sometime before the Christmas break and the final draft will be due around early February.</w:t>
      </w:r>
    </w:p>
    <w:p w:rsidR="00FA671F" w:rsidRDefault="00FA671F" w:rsidP="00FA671F">
      <w:pPr>
        <w:rPr>
          <w:rFonts w:ascii="Arial" w:hAnsi="Arial" w:cs="Arial"/>
        </w:rPr>
      </w:pPr>
    </w:p>
    <w:p w:rsidR="00FA671F" w:rsidRDefault="00FA671F" w:rsidP="00FA671F">
      <w:pPr>
        <w:rPr>
          <w:rFonts w:ascii="Arial" w:hAnsi="Arial" w:cs="Arial"/>
        </w:rPr>
      </w:pPr>
    </w:p>
    <w:p w:rsidR="00FA671F" w:rsidRDefault="00FA671F" w:rsidP="00FA67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4 Project</w:t>
      </w:r>
    </w:p>
    <w:p w:rsidR="00FA671F" w:rsidRDefault="008839D6" w:rsidP="00FA671F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FA671F">
        <w:rPr>
          <w:rFonts w:ascii="Arial" w:hAnsi="Arial" w:cs="Arial"/>
        </w:rPr>
        <w:t xml:space="preserve">ou and your </w:t>
      </w:r>
      <w:r>
        <w:rPr>
          <w:rFonts w:ascii="Arial" w:hAnsi="Arial" w:cs="Arial"/>
        </w:rPr>
        <w:t>peers (biology and chemistry)</w:t>
      </w:r>
      <w:r w:rsidR="00FA671F">
        <w:rPr>
          <w:rFonts w:ascii="Arial" w:hAnsi="Arial" w:cs="Arial"/>
        </w:rPr>
        <w:t xml:space="preserve"> will analyze a topic or problem which can be investigated in each of the science disciplines.  </w:t>
      </w:r>
      <w:r>
        <w:rPr>
          <w:rFonts w:ascii="Arial" w:hAnsi="Arial" w:cs="Arial"/>
        </w:rPr>
        <w:t>The plan is to begin this project within the first month of the school year.</w:t>
      </w:r>
    </w:p>
    <w:p w:rsidR="00765627" w:rsidRDefault="00765627">
      <w:pPr>
        <w:rPr>
          <w:rFonts w:ascii="Arial" w:hAnsi="Arial" w:cs="Arial"/>
        </w:rPr>
      </w:pPr>
    </w:p>
    <w:p w:rsidR="00765627" w:rsidRDefault="00294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Textbooks</w:t>
      </w:r>
    </w:p>
    <w:p w:rsidR="00765627" w:rsidRDefault="0011138A">
      <w:pPr>
        <w:rPr>
          <w:rFonts w:ascii="Arial" w:hAnsi="Arial" w:cs="Arial"/>
        </w:rPr>
      </w:pPr>
      <w:r w:rsidRPr="0011138A">
        <w:rPr>
          <w:rFonts w:ascii="Arial" w:hAnsi="Arial" w:cs="Arial"/>
        </w:rPr>
        <w:t xml:space="preserve">Biology: IB Diploma </w:t>
      </w:r>
      <w:proofErr w:type="spellStart"/>
      <w:r w:rsidRPr="0011138A">
        <w:rPr>
          <w:rFonts w:ascii="Arial" w:hAnsi="Arial" w:cs="Arial"/>
        </w:rPr>
        <w:t>Progamme</w:t>
      </w:r>
      <w:proofErr w:type="spellEnd"/>
      <w:r w:rsidRPr="0011138A">
        <w:rPr>
          <w:rFonts w:ascii="Arial" w:hAnsi="Arial" w:cs="Arial"/>
        </w:rPr>
        <w:t>. Oxford, 2014</w:t>
      </w:r>
    </w:p>
    <w:p w:rsidR="00765627" w:rsidRDefault="00765627">
      <w:pPr>
        <w:rPr>
          <w:rFonts w:ascii="Arial" w:hAnsi="Arial" w:cs="Arial"/>
        </w:rPr>
      </w:pPr>
    </w:p>
    <w:p w:rsidR="00421CAD" w:rsidRDefault="00421CAD">
      <w:pPr>
        <w:rPr>
          <w:rFonts w:ascii="Arial" w:hAnsi="Arial" w:cs="Arial"/>
          <w:b/>
        </w:rPr>
      </w:pPr>
    </w:p>
    <w:p w:rsidR="00421CAD" w:rsidRDefault="00421C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Homework</w:t>
      </w:r>
    </w:p>
    <w:p w:rsidR="00421CAD" w:rsidRPr="00E17F85" w:rsidRDefault="00421CAD" w:rsidP="00421C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7F85">
        <w:rPr>
          <w:rFonts w:ascii="Arial" w:hAnsi="Arial" w:cs="Arial"/>
        </w:rPr>
        <w:t xml:space="preserve">Each set of topic cards are due on quiz/test day and count as a homework grade. </w:t>
      </w:r>
    </w:p>
    <w:p w:rsidR="00421CAD" w:rsidRDefault="00421CAD" w:rsidP="00421C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Quizlet</w:t>
      </w:r>
      <w:proofErr w:type="spellEnd"/>
      <w:r>
        <w:rPr>
          <w:rFonts w:ascii="Arial" w:hAnsi="Arial" w:cs="Arial"/>
        </w:rPr>
        <w:t>: Calvin</w:t>
      </w:r>
      <w:r>
        <w:rPr>
          <w:rFonts w:ascii="Arial" w:hAnsi="Arial" w:cs="Arial"/>
        </w:rPr>
        <w:t>_Smith155; IB Biology Class 2018</w:t>
      </w:r>
    </w:p>
    <w:p w:rsidR="00421CAD" w:rsidRDefault="00421CAD" w:rsidP="00421C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Quiz Cards Submitted on Test day receives 75%</w:t>
      </w:r>
    </w:p>
    <w:p w:rsidR="00421CAD" w:rsidRDefault="00421CAD" w:rsidP="00421C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Quiz/Test Cards Submitted up to a week late receives 50%</w:t>
      </w:r>
    </w:p>
    <w:p w:rsidR="00421CAD" w:rsidRDefault="00421CAD" w:rsidP="00421C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week </w:t>
      </w:r>
      <w:proofErr w:type="spellStart"/>
      <w:r>
        <w:rPr>
          <w:rFonts w:ascii="Arial" w:hAnsi="Arial" w:cs="Arial"/>
        </w:rPr>
        <w:t>post test</w:t>
      </w:r>
      <w:proofErr w:type="spellEnd"/>
      <w:r>
        <w:rPr>
          <w:rFonts w:ascii="Arial" w:hAnsi="Arial" w:cs="Arial"/>
        </w:rPr>
        <w:t xml:space="preserve"> date Zero credit</w:t>
      </w:r>
    </w:p>
    <w:p w:rsidR="00421CAD" w:rsidRDefault="00421CAD" w:rsidP="00421CAD">
      <w:pPr>
        <w:pStyle w:val="ListParagraph"/>
        <w:ind w:left="1080"/>
        <w:rPr>
          <w:rFonts w:ascii="Arial" w:hAnsi="Arial" w:cs="Arial"/>
        </w:rPr>
      </w:pPr>
    </w:p>
    <w:p w:rsidR="00421CAD" w:rsidRDefault="00421CAD" w:rsidP="00421C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7637F">
        <w:rPr>
          <w:rFonts w:ascii="Arial" w:hAnsi="Arial" w:cs="Arial"/>
        </w:rPr>
        <w:t xml:space="preserve">Most weeks will involve answering a </w:t>
      </w:r>
      <w:r>
        <w:rPr>
          <w:rFonts w:ascii="Arial" w:hAnsi="Arial" w:cs="Arial"/>
        </w:rPr>
        <w:t>Data Based Question</w:t>
      </w:r>
    </w:p>
    <w:p w:rsidR="00421CAD" w:rsidRDefault="00421CAD" w:rsidP="00421CA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These are always due on Thursday</w:t>
      </w:r>
      <w:r w:rsidRPr="00F7637F">
        <w:rPr>
          <w:rFonts w:ascii="Arial" w:hAnsi="Arial" w:cs="Arial"/>
        </w:rPr>
        <w:t xml:space="preserve">.   </w:t>
      </w:r>
    </w:p>
    <w:p w:rsidR="00421CAD" w:rsidRPr="00421CAD" w:rsidRDefault="00421CAD" w:rsidP="00421CA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21CAD">
        <w:rPr>
          <w:rFonts w:ascii="Arial" w:hAnsi="Arial" w:cs="Arial"/>
        </w:rPr>
        <w:t>Due to the na</w:t>
      </w:r>
      <w:r>
        <w:rPr>
          <w:rFonts w:ascii="Arial" w:hAnsi="Arial" w:cs="Arial"/>
        </w:rPr>
        <w:t>ture of the assignment, no submissions will be accepted after Tuesday.(75% on Friday, 50% on Monday, 25% on Tuesday)</w:t>
      </w:r>
    </w:p>
    <w:p w:rsidR="00421CAD" w:rsidRDefault="00421CAD">
      <w:pPr>
        <w:rPr>
          <w:rFonts w:ascii="Arial" w:hAnsi="Arial" w:cs="Arial"/>
          <w:b/>
        </w:rPr>
      </w:pPr>
    </w:p>
    <w:p w:rsidR="00421CAD" w:rsidRDefault="00421CAD">
      <w:pPr>
        <w:rPr>
          <w:rFonts w:ascii="Arial" w:hAnsi="Arial" w:cs="Arial"/>
          <w:b/>
        </w:rPr>
      </w:pPr>
    </w:p>
    <w:p w:rsidR="00421CAD" w:rsidRDefault="00421CAD">
      <w:pPr>
        <w:rPr>
          <w:rFonts w:ascii="Arial" w:hAnsi="Arial" w:cs="Arial"/>
          <w:b/>
        </w:rPr>
      </w:pPr>
    </w:p>
    <w:p w:rsidR="00421CAD" w:rsidRDefault="00421CAD">
      <w:pPr>
        <w:rPr>
          <w:rFonts w:ascii="Arial" w:hAnsi="Arial" w:cs="Arial"/>
          <w:b/>
        </w:rPr>
      </w:pPr>
    </w:p>
    <w:p w:rsidR="00765627" w:rsidRDefault="00294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Make-up Policy</w:t>
      </w:r>
    </w:p>
    <w:p w:rsidR="00765627" w:rsidRDefault="002944C2">
      <w:pPr>
        <w:rPr>
          <w:rFonts w:ascii="Arial" w:hAnsi="Arial" w:cs="Arial"/>
        </w:rPr>
      </w:pPr>
      <w:r>
        <w:rPr>
          <w:rFonts w:ascii="Arial" w:hAnsi="Arial" w:cs="Arial"/>
        </w:rPr>
        <w:t>In the event of absence, the make-up policy as stated in the SHS handbook will be enforced</w:t>
      </w:r>
      <w:r w:rsidR="00D10F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Making up any missed work is the student’s responsibility.  Arrangements </w:t>
      </w:r>
      <w:r w:rsidR="00574852">
        <w:rPr>
          <w:rFonts w:ascii="Arial" w:hAnsi="Arial" w:cs="Arial"/>
        </w:rPr>
        <w:t>should be made with me</w:t>
      </w:r>
      <w:r>
        <w:rPr>
          <w:rFonts w:ascii="Arial" w:hAnsi="Arial" w:cs="Arial"/>
        </w:rPr>
        <w:t xml:space="preserve"> on the day that you return to class.  Make-up tests</w:t>
      </w:r>
      <w:r w:rsidR="00574852">
        <w:rPr>
          <w:rFonts w:ascii="Arial" w:hAnsi="Arial" w:cs="Arial"/>
        </w:rPr>
        <w:t xml:space="preserve"> will be given at my</w:t>
      </w:r>
      <w:r>
        <w:rPr>
          <w:rFonts w:ascii="Arial" w:hAnsi="Arial" w:cs="Arial"/>
        </w:rPr>
        <w:t xml:space="preserve"> convenience.  Failure to adhere to this policy will result in a zero on the assignment(s).  Students missing class should access the class website where classroom assignments are posted daily.</w:t>
      </w:r>
    </w:p>
    <w:p w:rsidR="00D138DC" w:rsidRDefault="00D138DC">
      <w:pPr>
        <w:rPr>
          <w:rFonts w:ascii="Arial" w:hAnsi="Arial" w:cs="Arial"/>
          <w:b/>
        </w:rPr>
      </w:pPr>
    </w:p>
    <w:p w:rsidR="00D138DC" w:rsidRDefault="00D138DC">
      <w:pPr>
        <w:rPr>
          <w:rFonts w:ascii="Arial" w:hAnsi="Arial" w:cs="Arial"/>
          <w:b/>
        </w:rPr>
      </w:pPr>
    </w:p>
    <w:p w:rsidR="00087481" w:rsidRDefault="000874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IB Biology Grading (Senior Year)</w:t>
      </w:r>
    </w:p>
    <w:p w:rsidR="00087481" w:rsidRDefault="00087481" w:rsidP="0008748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Test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40%</w:t>
      </w:r>
    </w:p>
    <w:p w:rsidR="00087481" w:rsidRDefault="00087481" w:rsidP="0008748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Quizzes </w:t>
      </w:r>
      <w:r>
        <w:rPr>
          <w:rFonts w:ascii="Arial" w:hAnsi="Arial" w:cs="Arial"/>
        </w:rPr>
        <w:tab/>
        <w:t>20%</w:t>
      </w:r>
    </w:p>
    <w:p w:rsidR="00087481" w:rsidRDefault="00087481" w:rsidP="0008748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Homework</w:t>
      </w:r>
      <w:r>
        <w:rPr>
          <w:rFonts w:ascii="Arial" w:hAnsi="Arial" w:cs="Arial"/>
        </w:rPr>
        <w:tab/>
        <w:t>20%</w:t>
      </w:r>
    </w:p>
    <w:p w:rsidR="00D138DC" w:rsidRDefault="00D138DC" w:rsidP="00D138D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notecards</w:t>
      </w:r>
    </w:p>
    <w:p w:rsidR="00D138DC" w:rsidRDefault="00D138DC" w:rsidP="00D138D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book work</w:t>
      </w:r>
    </w:p>
    <w:p w:rsidR="00D138DC" w:rsidRDefault="00D138DC" w:rsidP="00D138D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weekly DBQs</w:t>
      </w:r>
    </w:p>
    <w:p w:rsidR="00087481" w:rsidRDefault="00087481" w:rsidP="0008748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20%</w:t>
      </w:r>
    </w:p>
    <w:p w:rsidR="00087481" w:rsidRDefault="007E5218" w:rsidP="000874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IA will be your 3</w:t>
      </w:r>
      <w:r w:rsidRPr="007E521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quarter lab grade</w:t>
      </w:r>
    </w:p>
    <w:p w:rsidR="00087481" w:rsidRPr="00087481" w:rsidRDefault="00087481" w:rsidP="000874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Preliminary G4 assignments will count as minor lab grades.  Final project will be the 4</w:t>
      </w:r>
      <w:r w:rsidRPr="000874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quarter lab grade.</w:t>
      </w:r>
    </w:p>
    <w:p w:rsidR="00087481" w:rsidRDefault="00087481">
      <w:pPr>
        <w:rPr>
          <w:rFonts w:ascii="Arial" w:hAnsi="Arial" w:cs="Arial"/>
          <w:b/>
        </w:rPr>
      </w:pPr>
    </w:p>
    <w:p w:rsidR="00D138DC" w:rsidRDefault="00D138DC">
      <w:pPr>
        <w:rPr>
          <w:rFonts w:ascii="Arial" w:hAnsi="Arial" w:cs="Arial"/>
          <w:b/>
        </w:rPr>
      </w:pPr>
    </w:p>
    <w:p w:rsidR="007E5218" w:rsidRDefault="0011138A" w:rsidP="001113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Outline</w:t>
      </w:r>
    </w:p>
    <w:p w:rsidR="0011138A" w:rsidRDefault="0011138A" w:rsidP="0011138A">
      <w:pPr>
        <w:jc w:val="center"/>
        <w:rPr>
          <w:rFonts w:ascii="Arial" w:hAnsi="Arial" w:cs="Arial"/>
          <w:b/>
        </w:rPr>
      </w:pPr>
    </w:p>
    <w:p w:rsidR="0011138A" w:rsidRPr="0011138A" w:rsidRDefault="0011138A" w:rsidP="0011138A">
      <w:pPr>
        <w:rPr>
          <w:u w:val="single"/>
        </w:rPr>
      </w:pPr>
      <w:r w:rsidRPr="0011138A">
        <w:rPr>
          <w:u w:val="single"/>
        </w:rPr>
        <w:t xml:space="preserve">Senior Quarter 1 </w:t>
      </w:r>
    </w:p>
    <w:p w:rsidR="0011138A" w:rsidRPr="0011138A" w:rsidRDefault="0011138A" w:rsidP="0011138A">
      <w:pPr>
        <w:rPr>
          <w:u w:val="single"/>
        </w:rPr>
      </w:pPr>
    </w:p>
    <w:p w:rsidR="0011138A" w:rsidRPr="0011138A" w:rsidRDefault="0011138A" w:rsidP="0011138A">
      <w:pPr>
        <w:rPr>
          <w:u w:val="single"/>
        </w:rPr>
      </w:pPr>
      <w:r w:rsidRPr="0011138A">
        <w:rPr>
          <w:u w:val="single"/>
        </w:rPr>
        <w:t>Liver and Kidney</w:t>
      </w:r>
      <w:r w:rsidRPr="0011138A">
        <w:rPr>
          <w:u w:val="single"/>
        </w:rPr>
        <w:tab/>
      </w:r>
      <w:r w:rsidRPr="0011138A">
        <w:rPr>
          <w:u w:val="single"/>
        </w:rPr>
        <w:tab/>
      </w:r>
      <w:r w:rsidRPr="0011138A">
        <w:rPr>
          <w:u w:val="single"/>
        </w:rPr>
        <w:tab/>
      </w:r>
      <w:r w:rsidRPr="0011138A">
        <w:rPr>
          <w:u w:val="single"/>
        </w:rPr>
        <w:tab/>
      </w:r>
      <w:r w:rsidRPr="0011138A">
        <w:rPr>
          <w:u w:val="single"/>
        </w:rPr>
        <w:tab/>
      </w:r>
      <w:r w:rsidRPr="0011138A">
        <w:rPr>
          <w:u w:val="single"/>
        </w:rPr>
        <w:tab/>
        <w:t>12hr</w:t>
      </w:r>
    </w:p>
    <w:p w:rsidR="0011138A" w:rsidRPr="0011138A" w:rsidRDefault="0011138A" w:rsidP="0011138A">
      <w:r w:rsidRPr="0011138A">
        <w:t>11.3 The Kidney and Osmoregulation</w:t>
      </w:r>
      <w:r w:rsidRPr="0011138A">
        <w:tab/>
      </w:r>
      <w:r w:rsidRPr="0011138A">
        <w:tab/>
      </w:r>
      <w:r w:rsidRPr="0011138A">
        <w:tab/>
        <w:t>4</w:t>
      </w:r>
    </w:p>
    <w:p w:rsidR="0011138A" w:rsidRPr="0011138A" w:rsidRDefault="0011138A" w:rsidP="0011138A">
      <w:r w:rsidRPr="0011138A">
        <w:t>D.3 Functions of the Liver</w:t>
      </w:r>
      <w:r w:rsidRPr="0011138A">
        <w:tab/>
      </w:r>
      <w:r w:rsidRPr="0011138A">
        <w:tab/>
      </w:r>
      <w:r w:rsidRPr="0011138A">
        <w:tab/>
      </w:r>
      <w:r w:rsidRPr="0011138A">
        <w:tab/>
      </w:r>
      <w:r w:rsidRPr="0011138A">
        <w:tab/>
        <w:t>4</w:t>
      </w:r>
    </w:p>
    <w:p w:rsidR="0011138A" w:rsidRPr="0011138A" w:rsidRDefault="0011138A" w:rsidP="0011138A">
      <w:r w:rsidRPr="0011138A">
        <w:t>D.5 Hormones and Metabolism</w:t>
      </w:r>
      <w:r w:rsidRPr="0011138A">
        <w:tab/>
      </w:r>
      <w:r w:rsidRPr="0011138A">
        <w:tab/>
      </w:r>
      <w:r w:rsidRPr="0011138A">
        <w:tab/>
      </w:r>
      <w:r w:rsidRPr="0011138A">
        <w:tab/>
        <w:t>4</w:t>
      </w:r>
    </w:p>
    <w:p w:rsidR="0011138A" w:rsidRPr="0011138A" w:rsidRDefault="0011138A" w:rsidP="0011138A">
      <w:pPr>
        <w:rPr>
          <w:u w:val="single"/>
        </w:rPr>
      </w:pPr>
    </w:p>
    <w:p w:rsidR="0011138A" w:rsidRPr="0011138A" w:rsidRDefault="00421CAD" w:rsidP="0011138A">
      <w:pPr>
        <w:rPr>
          <w:u w:val="single"/>
        </w:rPr>
      </w:pPr>
      <w:r>
        <w:rPr>
          <w:u w:val="single"/>
        </w:rPr>
        <w:t>Nervous System ___________</w:t>
      </w:r>
      <w:r w:rsidR="0011138A" w:rsidRPr="0011138A">
        <w:rPr>
          <w:u w:val="single"/>
        </w:rPr>
        <w:tab/>
      </w:r>
      <w:r w:rsidR="0011138A" w:rsidRPr="0011138A">
        <w:rPr>
          <w:u w:val="single"/>
        </w:rPr>
        <w:tab/>
      </w:r>
      <w:r w:rsidR="0011138A" w:rsidRPr="0011138A">
        <w:rPr>
          <w:u w:val="single"/>
        </w:rPr>
        <w:tab/>
      </w:r>
      <w:r w:rsidR="0011138A" w:rsidRPr="0011138A">
        <w:rPr>
          <w:u w:val="single"/>
        </w:rPr>
        <w:tab/>
        <w:t>8hr</w:t>
      </w:r>
    </w:p>
    <w:p w:rsidR="0011138A" w:rsidRPr="0011138A" w:rsidRDefault="0011138A" w:rsidP="0011138A">
      <w:r w:rsidRPr="0011138A">
        <w:t>6.5 Neurons and the Synapse</w:t>
      </w:r>
      <w:r w:rsidRPr="0011138A">
        <w:tab/>
      </w:r>
      <w:r w:rsidRPr="0011138A">
        <w:tab/>
      </w:r>
      <w:r w:rsidRPr="0011138A">
        <w:tab/>
      </w:r>
      <w:r w:rsidRPr="0011138A">
        <w:tab/>
      </w:r>
      <w:r w:rsidRPr="0011138A">
        <w:tab/>
        <w:t>4</w:t>
      </w:r>
      <w:r w:rsidRPr="0011138A">
        <w:tab/>
      </w:r>
    </w:p>
    <w:p w:rsidR="0011138A" w:rsidRPr="0011138A" w:rsidRDefault="00DB4EA9" w:rsidP="0011138A">
      <w:r w:rsidRPr="00DB4EA9">
        <w:t>6.6 Hormones, Homeostasis, and Reproduction</w:t>
      </w:r>
      <w:r w:rsidRPr="00DB4EA9">
        <w:tab/>
      </w:r>
      <w:r w:rsidRPr="00DB4EA9">
        <w:tab/>
        <w:t>4</w:t>
      </w:r>
    </w:p>
    <w:p w:rsidR="00421CAD" w:rsidRDefault="00421CAD" w:rsidP="0011138A">
      <w:pPr>
        <w:rPr>
          <w:u w:val="single"/>
        </w:rPr>
      </w:pPr>
    </w:p>
    <w:p w:rsidR="0011138A" w:rsidRPr="0011138A" w:rsidRDefault="0011138A" w:rsidP="0011138A">
      <w:pPr>
        <w:rPr>
          <w:u w:val="single"/>
        </w:rPr>
      </w:pPr>
      <w:bookmarkStart w:id="0" w:name="_GoBack"/>
      <w:bookmarkEnd w:id="0"/>
      <w:r w:rsidRPr="0011138A">
        <w:rPr>
          <w:u w:val="single"/>
        </w:rPr>
        <w:t>Immune System</w:t>
      </w:r>
      <w:r w:rsidRPr="0011138A">
        <w:rPr>
          <w:u w:val="single"/>
        </w:rPr>
        <w:tab/>
      </w:r>
      <w:r w:rsidRPr="0011138A">
        <w:rPr>
          <w:u w:val="single"/>
        </w:rPr>
        <w:tab/>
      </w:r>
      <w:r w:rsidRPr="0011138A">
        <w:rPr>
          <w:u w:val="single"/>
        </w:rPr>
        <w:tab/>
      </w:r>
      <w:r w:rsidRPr="0011138A">
        <w:rPr>
          <w:u w:val="single"/>
        </w:rPr>
        <w:tab/>
      </w:r>
      <w:r w:rsidRPr="0011138A">
        <w:rPr>
          <w:u w:val="single"/>
        </w:rPr>
        <w:tab/>
      </w:r>
      <w:r w:rsidRPr="0011138A">
        <w:rPr>
          <w:u w:val="single"/>
        </w:rPr>
        <w:tab/>
        <w:t>7hr</w:t>
      </w:r>
    </w:p>
    <w:p w:rsidR="0011138A" w:rsidRPr="0011138A" w:rsidRDefault="0011138A" w:rsidP="0011138A">
      <w:r w:rsidRPr="0011138A">
        <w:t xml:space="preserve">6.3 Defense </w:t>
      </w:r>
      <w:proofErr w:type="gramStart"/>
      <w:r w:rsidRPr="0011138A">
        <w:t>Against</w:t>
      </w:r>
      <w:proofErr w:type="gramEnd"/>
      <w:r w:rsidRPr="0011138A">
        <w:t xml:space="preserve"> Infectious Disease</w:t>
      </w:r>
      <w:r w:rsidRPr="0011138A">
        <w:tab/>
      </w:r>
      <w:r w:rsidRPr="0011138A">
        <w:tab/>
      </w:r>
      <w:r w:rsidRPr="0011138A">
        <w:tab/>
        <w:t>3</w:t>
      </w:r>
    </w:p>
    <w:p w:rsidR="0011138A" w:rsidRPr="0011138A" w:rsidRDefault="0011138A" w:rsidP="0011138A">
      <w:r w:rsidRPr="0011138A">
        <w:t>11.1 Antibody Production and Vaccination</w:t>
      </w:r>
      <w:r w:rsidRPr="0011138A">
        <w:tab/>
      </w:r>
      <w:r w:rsidRPr="0011138A">
        <w:tab/>
      </w:r>
      <w:r w:rsidRPr="0011138A">
        <w:tab/>
        <w:t>4</w:t>
      </w:r>
    </w:p>
    <w:p w:rsidR="0011138A" w:rsidRPr="0011138A" w:rsidRDefault="0011138A" w:rsidP="0011138A"/>
    <w:p w:rsidR="0011138A" w:rsidRPr="0011138A" w:rsidRDefault="0011138A" w:rsidP="0011138A">
      <w:pPr>
        <w:rPr>
          <w:u w:val="single"/>
        </w:rPr>
      </w:pPr>
      <w:r w:rsidRPr="0011138A">
        <w:rPr>
          <w:u w:val="single"/>
        </w:rPr>
        <w:t>Senior Quarter 2</w:t>
      </w:r>
    </w:p>
    <w:p w:rsidR="0011138A" w:rsidRPr="0011138A" w:rsidRDefault="0011138A" w:rsidP="0011138A">
      <w:pPr>
        <w:rPr>
          <w:u w:val="single"/>
        </w:rPr>
      </w:pPr>
    </w:p>
    <w:p w:rsidR="0011138A" w:rsidRPr="0011138A" w:rsidRDefault="00DB4EA9" w:rsidP="0011138A">
      <w:pPr>
        <w:rPr>
          <w:u w:val="single"/>
        </w:rPr>
      </w:pPr>
      <w:r w:rsidRPr="00DB4EA9">
        <w:rPr>
          <w:u w:val="single"/>
        </w:rPr>
        <w:t>11.2 Movement</w:t>
      </w:r>
      <w:r w:rsidRPr="00DB4EA9">
        <w:rPr>
          <w:u w:val="single"/>
        </w:rPr>
        <w:tab/>
      </w:r>
      <w:r w:rsidRPr="00DB4EA9">
        <w:rPr>
          <w:u w:val="single"/>
        </w:rPr>
        <w:tab/>
      </w:r>
      <w:r w:rsidRPr="00DB4EA9">
        <w:rPr>
          <w:u w:val="single"/>
        </w:rPr>
        <w:tab/>
      </w:r>
      <w:r w:rsidRPr="00DB4EA9">
        <w:rPr>
          <w:u w:val="single"/>
        </w:rPr>
        <w:tab/>
      </w:r>
      <w:r w:rsidRPr="00DB4EA9">
        <w:rPr>
          <w:u w:val="single"/>
        </w:rPr>
        <w:tab/>
      </w:r>
      <w:r w:rsidRPr="00DB4EA9">
        <w:rPr>
          <w:u w:val="single"/>
        </w:rPr>
        <w:tab/>
        <w:t>4</w:t>
      </w:r>
    </w:p>
    <w:p w:rsidR="00DB4EA9" w:rsidRDefault="00DB4EA9" w:rsidP="0011138A">
      <w:pPr>
        <w:rPr>
          <w:u w:val="single"/>
        </w:rPr>
      </w:pPr>
    </w:p>
    <w:p w:rsidR="0011138A" w:rsidRPr="0011138A" w:rsidRDefault="0011138A" w:rsidP="0011138A">
      <w:pPr>
        <w:rPr>
          <w:u w:val="single"/>
        </w:rPr>
      </w:pPr>
      <w:r w:rsidRPr="0011138A">
        <w:rPr>
          <w:u w:val="single"/>
        </w:rPr>
        <w:t>Reproduction</w:t>
      </w:r>
      <w:r w:rsidRPr="0011138A">
        <w:rPr>
          <w:u w:val="single"/>
        </w:rPr>
        <w:tab/>
      </w:r>
      <w:r w:rsidRPr="0011138A">
        <w:rPr>
          <w:u w:val="single"/>
        </w:rPr>
        <w:tab/>
      </w:r>
      <w:r w:rsidRPr="0011138A">
        <w:rPr>
          <w:u w:val="single"/>
        </w:rPr>
        <w:tab/>
      </w:r>
      <w:r w:rsidRPr="0011138A">
        <w:rPr>
          <w:u w:val="single"/>
        </w:rPr>
        <w:tab/>
      </w:r>
      <w:r w:rsidRPr="0011138A">
        <w:rPr>
          <w:u w:val="single"/>
        </w:rPr>
        <w:tab/>
      </w:r>
      <w:r w:rsidRPr="0011138A">
        <w:rPr>
          <w:u w:val="single"/>
        </w:rPr>
        <w:tab/>
      </w:r>
      <w:r w:rsidRPr="0011138A">
        <w:rPr>
          <w:u w:val="single"/>
        </w:rPr>
        <w:tab/>
        <w:t>8hr</w:t>
      </w:r>
    </w:p>
    <w:p w:rsidR="0011138A" w:rsidRPr="0011138A" w:rsidRDefault="0011138A" w:rsidP="0011138A">
      <w:r w:rsidRPr="0011138A">
        <w:t>11.4 Sexual Reproduction</w:t>
      </w:r>
      <w:r w:rsidRPr="0011138A">
        <w:tab/>
      </w:r>
      <w:r w:rsidRPr="0011138A">
        <w:tab/>
      </w:r>
      <w:r w:rsidRPr="0011138A">
        <w:tab/>
      </w:r>
      <w:r w:rsidRPr="0011138A">
        <w:tab/>
      </w:r>
      <w:r w:rsidRPr="0011138A">
        <w:tab/>
        <w:t>4</w:t>
      </w:r>
    </w:p>
    <w:p w:rsidR="0011138A" w:rsidRPr="0011138A" w:rsidRDefault="0011138A" w:rsidP="0011138A">
      <w:r w:rsidRPr="0011138A">
        <w:t>6.6 Hormones, Homeostasis, and Reproduction</w:t>
      </w:r>
      <w:r w:rsidRPr="0011138A">
        <w:tab/>
      </w:r>
      <w:r w:rsidRPr="0011138A">
        <w:tab/>
        <w:t>4</w:t>
      </w:r>
    </w:p>
    <w:p w:rsidR="0011138A" w:rsidRPr="0011138A" w:rsidRDefault="0011138A" w:rsidP="0011138A"/>
    <w:p w:rsidR="0011138A" w:rsidRPr="0011138A" w:rsidRDefault="0011138A" w:rsidP="0011138A"/>
    <w:p w:rsidR="0011138A" w:rsidRPr="0011138A" w:rsidRDefault="0011138A" w:rsidP="0011138A">
      <w:pPr>
        <w:rPr>
          <w:u w:val="single"/>
        </w:rPr>
      </w:pPr>
      <w:r w:rsidRPr="0011138A">
        <w:rPr>
          <w:u w:val="single"/>
        </w:rPr>
        <w:t>Senior Quarter 3 and 4</w:t>
      </w:r>
    </w:p>
    <w:p w:rsidR="0011138A" w:rsidRPr="0011138A" w:rsidRDefault="0011138A" w:rsidP="0011138A">
      <w:pPr>
        <w:rPr>
          <w:u w:val="single"/>
        </w:rPr>
      </w:pPr>
    </w:p>
    <w:p w:rsidR="0011138A" w:rsidRPr="0011138A" w:rsidRDefault="0011138A" w:rsidP="0011138A">
      <w:r w:rsidRPr="0011138A">
        <w:t>Review Everything</w:t>
      </w:r>
    </w:p>
    <w:p w:rsidR="0011138A" w:rsidRPr="0011138A" w:rsidRDefault="0011138A" w:rsidP="0011138A"/>
    <w:p w:rsidR="0011138A" w:rsidRPr="0011138A" w:rsidRDefault="0011138A" w:rsidP="0011138A">
      <w:r w:rsidRPr="0011138A">
        <w:t>Practice Papers</w:t>
      </w:r>
    </w:p>
    <w:p w:rsidR="004E0E67" w:rsidRDefault="004E0E67">
      <w:pPr>
        <w:rPr>
          <w:rFonts w:ascii="Arial" w:hAnsi="Arial" w:cs="Arial"/>
          <w:b/>
        </w:rPr>
      </w:pPr>
    </w:p>
    <w:p w:rsidR="00D138DC" w:rsidRPr="00D138DC" w:rsidRDefault="00D138DC">
      <w:pPr>
        <w:rPr>
          <w:b/>
        </w:rPr>
      </w:pPr>
    </w:p>
    <w:sectPr w:rsidR="00D138DC" w:rsidRPr="00D138DC" w:rsidSect="00765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681"/>
    <w:multiLevelType w:val="hybridMultilevel"/>
    <w:tmpl w:val="5652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8264F"/>
    <w:multiLevelType w:val="hybridMultilevel"/>
    <w:tmpl w:val="45E4B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23EF0"/>
    <w:multiLevelType w:val="hybridMultilevel"/>
    <w:tmpl w:val="9D88DF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E9200B"/>
    <w:multiLevelType w:val="hybridMultilevel"/>
    <w:tmpl w:val="DAE8A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52"/>
    <w:rsid w:val="00087481"/>
    <w:rsid w:val="0011138A"/>
    <w:rsid w:val="00130C6B"/>
    <w:rsid w:val="001A0145"/>
    <w:rsid w:val="001B66EA"/>
    <w:rsid w:val="00231A73"/>
    <w:rsid w:val="00263A70"/>
    <w:rsid w:val="002944C2"/>
    <w:rsid w:val="00343721"/>
    <w:rsid w:val="003A6790"/>
    <w:rsid w:val="003E191F"/>
    <w:rsid w:val="00421CAD"/>
    <w:rsid w:val="004C10F2"/>
    <w:rsid w:val="004E0E67"/>
    <w:rsid w:val="005136E2"/>
    <w:rsid w:val="00525811"/>
    <w:rsid w:val="00574852"/>
    <w:rsid w:val="00665C91"/>
    <w:rsid w:val="006C5B9E"/>
    <w:rsid w:val="00765627"/>
    <w:rsid w:val="007C6CA2"/>
    <w:rsid w:val="007E5218"/>
    <w:rsid w:val="008839D6"/>
    <w:rsid w:val="008932CD"/>
    <w:rsid w:val="008A5565"/>
    <w:rsid w:val="008B2E90"/>
    <w:rsid w:val="009C63F3"/>
    <w:rsid w:val="009F6C85"/>
    <w:rsid w:val="00A76B7C"/>
    <w:rsid w:val="00BE5A05"/>
    <w:rsid w:val="00C23EEF"/>
    <w:rsid w:val="00C26C55"/>
    <w:rsid w:val="00C55D14"/>
    <w:rsid w:val="00C56B03"/>
    <w:rsid w:val="00CC27F4"/>
    <w:rsid w:val="00CF1106"/>
    <w:rsid w:val="00D10F73"/>
    <w:rsid w:val="00D138DC"/>
    <w:rsid w:val="00D32CD5"/>
    <w:rsid w:val="00D4736E"/>
    <w:rsid w:val="00D52AE8"/>
    <w:rsid w:val="00DB4EA9"/>
    <w:rsid w:val="00DF6B5F"/>
    <w:rsid w:val="00E21556"/>
    <w:rsid w:val="00E23A0D"/>
    <w:rsid w:val="00E65D57"/>
    <w:rsid w:val="00E974EC"/>
    <w:rsid w:val="00EE4FC9"/>
    <w:rsid w:val="00F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rsid w:val="00765627"/>
    <w:rPr>
      <w:color w:val="800080"/>
      <w:u w:val="single"/>
    </w:rPr>
  </w:style>
  <w:style w:type="character" w:styleId="Hyperlink">
    <w:name w:val="Hyperlink"/>
    <w:basedOn w:val="DefaultParagraphFont"/>
    <w:semiHidden/>
    <w:rsid w:val="007656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rsid w:val="00765627"/>
    <w:rPr>
      <w:color w:val="800080"/>
      <w:u w:val="single"/>
    </w:rPr>
  </w:style>
  <w:style w:type="character" w:styleId="Hyperlink">
    <w:name w:val="Hyperlink"/>
    <w:basedOn w:val="DefaultParagraphFont"/>
    <w:semiHidden/>
    <w:rsid w:val="007656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Biology II and III HL</vt:lpstr>
    </vt:vector>
  </TitlesOfParts>
  <Company>home</Company>
  <LinksUpToDate>false</LinksUpToDate>
  <CharactersWithSpaces>2748</CharactersWithSpaces>
  <SharedDoc>false</SharedDoc>
  <HLinks>
    <vt:vector size="6" baseType="variant"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mailto:smithca@sumter17.k12.sc.us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Biology II and III HL</dc:title>
  <dc:creator>sullivan</dc:creator>
  <cp:lastModifiedBy>Calvin Smith</cp:lastModifiedBy>
  <cp:revision>5</cp:revision>
  <cp:lastPrinted>2007-08-13T00:17:00Z</cp:lastPrinted>
  <dcterms:created xsi:type="dcterms:W3CDTF">2017-05-10T14:53:00Z</dcterms:created>
  <dcterms:modified xsi:type="dcterms:W3CDTF">2017-05-10T15:01:00Z</dcterms:modified>
</cp:coreProperties>
</file>