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3" w:rsidRDefault="00CA70E3" w:rsidP="00CA70E3">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843"/>
        <w:gridCol w:w="2195"/>
        <w:gridCol w:w="1196"/>
        <w:gridCol w:w="1083"/>
        <w:gridCol w:w="1399"/>
      </w:tblGrid>
      <w:tr w:rsidR="003072DA" w:rsidRPr="00ED5248" w:rsidTr="001A2C18">
        <w:trPr>
          <w:trHeight w:val="270"/>
        </w:trPr>
        <w:tc>
          <w:tcPr>
            <w:tcW w:w="1368" w:type="dxa"/>
            <w:shd w:val="clear" w:color="auto" w:fill="D9D9D9"/>
          </w:tcPr>
          <w:p w:rsidR="00CA70E3" w:rsidRPr="00350624" w:rsidRDefault="00CA70E3" w:rsidP="001A2C18">
            <w:pPr>
              <w:spacing w:before="120" w:after="120" w:line="240" w:lineRule="auto"/>
              <w:jc w:val="right"/>
              <w:rPr>
                <w:b/>
              </w:rPr>
            </w:pPr>
            <w:r>
              <w:rPr>
                <w:b/>
              </w:rPr>
              <w:t xml:space="preserve">Teacher(s) </w:t>
            </w:r>
          </w:p>
        </w:tc>
        <w:tc>
          <w:tcPr>
            <w:tcW w:w="5261" w:type="dxa"/>
            <w:shd w:val="clear" w:color="auto" w:fill="FFFFFF"/>
          </w:tcPr>
          <w:p w:rsidR="00CA70E3" w:rsidRPr="007F39B7" w:rsidRDefault="003072DA" w:rsidP="001A2C18">
            <w:pPr>
              <w:spacing w:before="120" w:after="120" w:line="240" w:lineRule="auto"/>
            </w:pPr>
            <w:r>
              <w:t>Chad Hoshour</w:t>
            </w:r>
          </w:p>
        </w:tc>
        <w:tc>
          <w:tcPr>
            <w:tcW w:w="2835" w:type="dxa"/>
            <w:shd w:val="clear" w:color="auto" w:fill="D9D9D9"/>
          </w:tcPr>
          <w:p w:rsidR="00CA70E3" w:rsidRPr="00350624" w:rsidRDefault="00CA70E3" w:rsidP="001A2C18">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CA70E3" w:rsidRPr="007F39B7" w:rsidRDefault="003072DA" w:rsidP="001A2C18">
            <w:pPr>
              <w:spacing w:before="120" w:after="120" w:line="240" w:lineRule="auto"/>
            </w:pPr>
            <w:r>
              <w:t>Group 3 IB History</w:t>
            </w:r>
          </w:p>
        </w:tc>
      </w:tr>
      <w:tr w:rsidR="003072DA" w:rsidRPr="00ED5248" w:rsidTr="001A2C18">
        <w:trPr>
          <w:trHeight w:val="270"/>
        </w:trPr>
        <w:tc>
          <w:tcPr>
            <w:tcW w:w="1368" w:type="dxa"/>
            <w:shd w:val="clear" w:color="auto" w:fill="D9D9D9"/>
          </w:tcPr>
          <w:p w:rsidR="00CA70E3" w:rsidRDefault="00CA70E3" w:rsidP="001A2C18">
            <w:pPr>
              <w:spacing w:before="120" w:after="120" w:line="240" w:lineRule="auto"/>
              <w:jc w:val="right"/>
              <w:rPr>
                <w:b/>
              </w:rPr>
            </w:pPr>
            <w:r>
              <w:rPr>
                <w:b/>
              </w:rPr>
              <w:t>Course part and topic</w:t>
            </w:r>
          </w:p>
        </w:tc>
        <w:tc>
          <w:tcPr>
            <w:tcW w:w="5261" w:type="dxa"/>
            <w:shd w:val="clear" w:color="auto" w:fill="auto"/>
          </w:tcPr>
          <w:p w:rsidR="00CA70E3" w:rsidRPr="007F39B7" w:rsidRDefault="003072DA" w:rsidP="001A2C18">
            <w:pPr>
              <w:spacing w:before="120" w:after="120" w:line="240" w:lineRule="auto"/>
            </w:pPr>
            <w:r>
              <w:t>History of the America’s</w:t>
            </w:r>
          </w:p>
        </w:tc>
        <w:tc>
          <w:tcPr>
            <w:tcW w:w="2835" w:type="dxa"/>
            <w:shd w:val="clear" w:color="auto" w:fill="D9D9D9"/>
          </w:tcPr>
          <w:p w:rsidR="00CA70E3" w:rsidRDefault="00CA70E3" w:rsidP="001A2C18">
            <w:pPr>
              <w:spacing w:before="120" w:after="120" w:line="240" w:lineRule="auto"/>
              <w:jc w:val="right"/>
              <w:rPr>
                <w:b/>
              </w:rPr>
            </w:pPr>
            <w:r>
              <w:rPr>
                <w:b/>
              </w:rPr>
              <w:t>SL or HL/Year 1 or 2</w:t>
            </w:r>
          </w:p>
        </w:tc>
        <w:tc>
          <w:tcPr>
            <w:tcW w:w="1444" w:type="dxa"/>
            <w:shd w:val="clear" w:color="auto" w:fill="auto"/>
          </w:tcPr>
          <w:p w:rsidR="00CA70E3" w:rsidRPr="007F39B7" w:rsidRDefault="003072DA" w:rsidP="001A2C18">
            <w:pPr>
              <w:spacing w:before="120" w:after="120" w:line="240" w:lineRule="auto"/>
            </w:pPr>
            <w:r>
              <w:t>HL/</w:t>
            </w:r>
            <w:proofErr w:type="spellStart"/>
            <w:r>
              <w:t>Yr</w:t>
            </w:r>
            <w:proofErr w:type="spellEnd"/>
            <w:r>
              <w:t xml:space="preserve"> 1</w:t>
            </w:r>
          </w:p>
        </w:tc>
        <w:tc>
          <w:tcPr>
            <w:tcW w:w="1260" w:type="dxa"/>
            <w:shd w:val="clear" w:color="auto" w:fill="D9D9D9"/>
          </w:tcPr>
          <w:p w:rsidR="00CA70E3" w:rsidRDefault="00CA70E3" w:rsidP="001A2C18">
            <w:pPr>
              <w:spacing w:before="120" w:after="120" w:line="240" w:lineRule="auto"/>
              <w:jc w:val="right"/>
              <w:rPr>
                <w:b/>
              </w:rPr>
            </w:pPr>
            <w:r>
              <w:rPr>
                <w:b/>
              </w:rPr>
              <w:t>Dates</w:t>
            </w:r>
          </w:p>
        </w:tc>
        <w:tc>
          <w:tcPr>
            <w:tcW w:w="2006" w:type="dxa"/>
            <w:shd w:val="clear" w:color="auto" w:fill="auto"/>
          </w:tcPr>
          <w:p w:rsidR="00CA70E3" w:rsidRPr="007F39B7" w:rsidRDefault="00CA70E3" w:rsidP="001A2C18">
            <w:pPr>
              <w:spacing w:before="120" w:after="120" w:line="240" w:lineRule="auto"/>
            </w:pPr>
          </w:p>
        </w:tc>
      </w:tr>
      <w:tr w:rsidR="003072DA" w:rsidRPr="00ED5248" w:rsidTr="001A2C18">
        <w:trPr>
          <w:trHeight w:val="270"/>
        </w:trPr>
        <w:tc>
          <w:tcPr>
            <w:tcW w:w="6629" w:type="dxa"/>
            <w:gridSpan w:val="2"/>
            <w:shd w:val="clear" w:color="auto" w:fill="D9D9D9"/>
          </w:tcPr>
          <w:p w:rsidR="00CA70E3" w:rsidRDefault="00CA70E3" w:rsidP="001A2C18">
            <w:pPr>
              <w:spacing w:before="120" w:after="120" w:line="240" w:lineRule="auto"/>
              <w:rPr>
                <w:b/>
              </w:rPr>
            </w:pPr>
            <w:r>
              <w:rPr>
                <w:b/>
              </w:rPr>
              <w:t>Unit description and texts</w:t>
            </w:r>
          </w:p>
        </w:tc>
        <w:tc>
          <w:tcPr>
            <w:tcW w:w="7545" w:type="dxa"/>
            <w:gridSpan w:val="4"/>
            <w:shd w:val="clear" w:color="auto" w:fill="D9D9D9"/>
          </w:tcPr>
          <w:p w:rsidR="00CA70E3" w:rsidRDefault="00CA70E3" w:rsidP="001A2C18">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8737B6" w:rsidRPr="00ED5248" w:rsidTr="001A2C18">
        <w:trPr>
          <w:trHeight w:val="270"/>
        </w:trPr>
        <w:tc>
          <w:tcPr>
            <w:tcW w:w="6629" w:type="dxa"/>
            <w:gridSpan w:val="2"/>
            <w:shd w:val="clear" w:color="auto" w:fill="auto"/>
          </w:tcPr>
          <w:p w:rsidR="00CA70E3" w:rsidRPr="007F39B7" w:rsidRDefault="003072DA" w:rsidP="001A2C18">
            <w:pPr>
              <w:spacing w:before="120" w:after="120" w:line="240" w:lineRule="auto"/>
            </w:pPr>
            <w:r w:rsidRPr="003072DA">
              <w:t>Nation-building and challenges (c1780–c1870)</w:t>
            </w:r>
          </w:p>
        </w:tc>
        <w:tc>
          <w:tcPr>
            <w:tcW w:w="7545" w:type="dxa"/>
            <w:gridSpan w:val="4"/>
            <w:shd w:val="clear" w:color="auto" w:fill="auto"/>
          </w:tcPr>
          <w:p w:rsidR="00CA70E3" w:rsidRPr="007F39B7" w:rsidRDefault="003072DA" w:rsidP="001A2C18">
            <w:pPr>
              <w:spacing w:before="120" w:after="120" w:line="240" w:lineRule="auto"/>
            </w:pPr>
            <w:r>
              <w:t>Multi- Choice and Essay</w:t>
            </w:r>
          </w:p>
        </w:tc>
      </w:tr>
    </w:tbl>
    <w:p w:rsidR="00CA70E3" w:rsidRDefault="00CA70E3" w:rsidP="00CA70E3">
      <w:pPr>
        <w:spacing w:before="120" w:after="120" w:line="240" w:lineRule="auto"/>
        <w:rPr>
          <w:b/>
          <w:i/>
          <w:sz w:val="28"/>
          <w:szCs w:val="28"/>
        </w:rPr>
      </w:pPr>
    </w:p>
    <w:p w:rsidR="00CA70E3" w:rsidRDefault="00CA70E3" w:rsidP="00CA70E3">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A70E3" w:rsidRPr="00920C0D" w:rsidTr="001A2C18">
        <w:tc>
          <w:tcPr>
            <w:tcW w:w="14174" w:type="dxa"/>
            <w:tcBorders>
              <w:top w:val="single" w:sz="4" w:space="0" w:color="auto"/>
              <w:left w:val="single" w:sz="4" w:space="0" w:color="auto"/>
              <w:bottom w:val="single" w:sz="4" w:space="0" w:color="auto"/>
              <w:right w:val="single" w:sz="4" w:space="0" w:color="auto"/>
            </w:tcBorders>
            <w:shd w:val="clear" w:color="auto" w:fill="D9D9D9"/>
          </w:tcPr>
          <w:p w:rsidR="00CA70E3" w:rsidRDefault="00CA70E3" w:rsidP="001A2C18">
            <w:pPr>
              <w:spacing w:before="120" w:after="120" w:line="240" w:lineRule="auto"/>
              <w:rPr>
                <w:b/>
              </w:rPr>
            </w:pPr>
            <w:r>
              <w:rPr>
                <w:b/>
              </w:rPr>
              <w:t>Transfer g</w:t>
            </w:r>
            <w:r w:rsidRPr="00920C0D">
              <w:rPr>
                <w:b/>
              </w:rPr>
              <w:t>oals</w:t>
            </w:r>
          </w:p>
          <w:p w:rsidR="00CA70E3" w:rsidRPr="00920C0D" w:rsidRDefault="00CA70E3" w:rsidP="001A2C18">
            <w:pPr>
              <w:spacing w:before="120" w:after="120" w:line="240" w:lineRule="auto"/>
              <w:rPr>
                <w:b/>
              </w:rPr>
            </w:pPr>
            <w:r w:rsidRPr="00AA01A4">
              <w:rPr>
                <w:i/>
              </w:rPr>
              <w:t>List here</w:t>
            </w:r>
            <w:r>
              <w:rPr>
                <w:i/>
              </w:rPr>
              <w:t xml:space="preserve"> one to three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CA70E3" w:rsidRPr="00920C0D" w:rsidTr="001A2C18">
        <w:tc>
          <w:tcPr>
            <w:tcW w:w="14174" w:type="dxa"/>
            <w:tcBorders>
              <w:top w:val="single" w:sz="4" w:space="0" w:color="auto"/>
              <w:left w:val="single" w:sz="4" w:space="0" w:color="auto"/>
              <w:bottom w:val="single" w:sz="4" w:space="0" w:color="auto"/>
              <w:right w:val="single" w:sz="4" w:space="0" w:color="auto"/>
            </w:tcBorders>
            <w:shd w:val="clear" w:color="auto" w:fill="auto"/>
          </w:tcPr>
          <w:p w:rsidR="00CA70E3" w:rsidRDefault="00CA70E3" w:rsidP="001A2C18">
            <w:pPr>
              <w:spacing w:before="120" w:after="120" w:line="240" w:lineRule="auto"/>
            </w:pPr>
          </w:p>
          <w:p w:rsidR="00CA70E3" w:rsidRDefault="003072DA" w:rsidP="001A2C18">
            <w:pPr>
              <w:spacing w:before="120" w:after="120" w:line="240" w:lineRule="auto"/>
            </w:pPr>
            <w:r>
              <w:t xml:space="preserve">The students will be able to identify the </w:t>
            </w:r>
            <w:r w:rsidRPr="003072DA">
              <w:t>challenges and problems that c</w:t>
            </w:r>
            <w:r>
              <w:t>o</w:t>
            </w:r>
            <w:r w:rsidRPr="003072DA">
              <w:t>me with independence</w:t>
            </w:r>
            <w:r>
              <w:t>.</w:t>
            </w: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rPr>
                <w:b/>
              </w:rPr>
            </w:pPr>
          </w:p>
          <w:p w:rsidR="00CA70E3" w:rsidRPr="00002F9B" w:rsidRDefault="00CA70E3" w:rsidP="001A2C18">
            <w:pPr>
              <w:spacing w:before="120" w:after="120" w:line="240" w:lineRule="auto"/>
              <w:rPr>
                <w:b/>
              </w:rPr>
            </w:pPr>
          </w:p>
        </w:tc>
      </w:tr>
    </w:tbl>
    <w:p w:rsidR="00CF2311" w:rsidRDefault="00CF2311" w:rsidP="00CA70E3">
      <w:pPr>
        <w:spacing w:before="120" w:after="120" w:line="240" w:lineRule="auto"/>
        <w:rPr>
          <w:b/>
          <w:i/>
          <w:sz w:val="28"/>
          <w:szCs w:val="28"/>
        </w:rPr>
      </w:pPr>
      <w:r>
        <w:rPr>
          <w:b/>
          <w:i/>
          <w:sz w:val="28"/>
          <w:szCs w:val="28"/>
        </w:rPr>
        <w:br w:type="page"/>
      </w:r>
    </w:p>
    <w:p w:rsidR="00CA70E3" w:rsidRPr="00350624" w:rsidRDefault="00CF2311" w:rsidP="00CA70E3">
      <w:pPr>
        <w:spacing w:before="120" w:after="120" w:line="240" w:lineRule="auto"/>
        <w:rPr>
          <w:b/>
          <w:i/>
          <w:sz w:val="28"/>
          <w:szCs w:val="28"/>
        </w:rPr>
      </w:pPr>
      <w:r>
        <w:rPr>
          <w:b/>
          <w:i/>
          <w:sz w:val="28"/>
          <w:szCs w:val="28"/>
        </w:rPr>
        <w:lastRenderedPageBreak/>
        <w:t>A</w:t>
      </w:r>
      <w:r w:rsidR="00CA70E3">
        <w:rPr>
          <w:b/>
          <w:i/>
          <w:sz w:val="28"/>
          <w:szCs w:val="28"/>
        </w:rPr>
        <w:t>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295"/>
        <w:gridCol w:w="991"/>
        <w:gridCol w:w="3770"/>
      </w:tblGrid>
      <w:tr w:rsidR="00CA70E3" w:rsidRPr="00ED5248" w:rsidTr="001A2C18">
        <w:tc>
          <w:tcPr>
            <w:tcW w:w="8118" w:type="dxa"/>
            <w:gridSpan w:val="2"/>
            <w:shd w:val="clear" w:color="auto" w:fill="D9D9D9"/>
          </w:tcPr>
          <w:p w:rsidR="00CA70E3" w:rsidRPr="006D444B" w:rsidRDefault="00CA70E3" w:rsidP="001A2C18">
            <w:pPr>
              <w:spacing w:before="120" w:after="120" w:line="240" w:lineRule="auto"/>
              <w:rPr>
                <w:b/>
              </w:rPr>
            </w:pPr>
            <w:r w:rsidRPr="00350624">
              <w:rPr>
                <w:b/>
              </w:rPr>
              <w:t>Content</w:t>
            </w:r>
            <w:r>
              <w:rPr>
                <w:b/>
              </w:rPr>
              <w:t xml:space="preserve">/skills/concepts—essential understandings </w:t>
            </w:r>
          </w:p>
        </w:tc>
        <w:tc>
          <w:tcPr>
            <w:tcW w:w="6056" w:type="dxa"/>
            <w:gridSpan w:val="2"/>
            <w:shd w:val="clear" w:color="auto" w:fill="D9D9D9"/>
          </w:tcPr>
          <w:p w:rsidR="00CA70E3" w:rsidRDefault="00CA70E3" w:rsidP="001A2C18">
            <w:pPr>
              <w:spacing w:before="120" w:after="120" w:line="240" w:lineRule="auto"/>
              <w:rPr>
                <w:b/>
              </w:rPr>
            </w:pPr>
            <w:r w:rsidRPr="00350624">
              <w:rPr>
                <w:b/>
              </w:rPr>
              <w:t>Learning process</w:t>
            </w:r>
          </w:p>
          <w:p w:rsidR="00CA70E3" w:rsidRPr="00350624" w:rsidRDefault="00CA70E3" w:rsidP="001A2C18">
            <w:pPr>
              <w:spacing w:before="120" w:after="120" w:line="240" w:lineRule="auto"/>
              <w:rPr>
                <w:b/>
              </w:rPr>
            </w:pPr>
            <w:r>
              <w:rPr>
                <w:i/>
                <w:szCs w:val="28"/>
              </w:rPr>
              <w:t>Check the boxes for any pedagogical approaches used during the unit. Aim for a variety of approaches to help facilitate learning.</w:t>
            </w:r>
          </w:p>
        </w:tc>
      </w:tr>
      <w:tr w:rsidR="00CA70E3" w:rsidRPr="00ED5248" w:rsidTr="001A2C18">
        <w:trPr>
          <w:trHeight w:val="939"/>
        </w:trPr>
        <w:tc>
          <w:tcPr>
            <w:tcW w:w="8118" w:type="dxa"/>
            <w:gridSpan w:val="2"/>
            <w:vMerge w:val="restart"/>
            <w:shd w:val="clear" w:color="auto" w:fill="auto"/>
          </w:tcPr>
          <w:p w:rsidR="00CA70E3" w:rsidRPr="00F94777" w:rsidRDefault="00CA70E3" w:rsidP="001A2C18">
            <w:pPr>
              <w:spacing w:before="120" w:after="120" w:line="240" w:lineRule="auto"/>
              <w:rPr>
                <w:u w:val="single"/>
              </w:rPr>
            </w:pPr>
            <w:r w:rsidRPr="00F94777">
              <w:rPr>
                <w:u w:val="single"/>
              </w:rPr>
              <w:t>Students will know the following content:</w:t>
            </w:r>
          </w:p>
          <w:p w:rsidR="00CA70E3" w:rsidRDefault="00DC1C79" w:rsidP="001A2C18">
            <w:pPr>
              <w:spacing w:before="120" w:after="120" w:line="240" w:lineRule="auto"/>
            </w:pPr>
            <w:r w:rsidRPr="00DC1C79">
              <w:t>United States: Articles of Confederation; the 1787 Constitution: philosophical underpinnings; major compromises and changes in the US political system</w:t>
            </w:r>
          </w:p>
          <w:p w:rsidR="00DC1C79" w:rsidRDefault="00DC1C79" w:rsidP="001A2C18">
            <w:pPr>
              <w:spacing w:before="120" w:after="120" w:line="240" w:lineRule="auto"/>
            </w:pPr>
            <w:r w:rsidRPr="00DC1C79">
              <w:t>War of 1812: causes and impact on British North America and the United States</w:t>
            </w:r>
          </w:p>
          <w:p w:rsidR="00DC1C79" w:rsidRPr="00A622FA" w:rsidRDefault="00DC1C79" w:rsidP="001A2C18">
            <w:pPr>
              <w:spacing w:before="120" w:after="120" w:line="240" w:lineRule="auto"/>
            </w:pPr>
            <w:r w:rsidRPr="00DC1C79">
              <w:t>Mexican–American War (1846–1848): causes and effects on the region</w:t>
            </w:r>
          </w:p>
          <w:p w:rsidR="00CA70E3" w:rsidRPr="00A622FA" w:rsidRDefault="00CA70E3" w:rsidP="001A2C18">
            <w:pPr>
              <w:spacing w:before="120" w:after="120" w:line="240" w:lineRule="auto"/>
            </w:pPr>
          </w:p>
          <w:p w:rsidR="00CA70E3" w:rsidRDefault="00CA70E3" w:rsidP="001A2C18">
            <w:pPr>
              <w:spacing w:before="120" w:after="120" w:line="240" w:lineRule="auto"/>
              <w:rPr>
                <w:u w:val="single"/>
              </w:rPr>
            </w:pPr>
            <w:r>
              <w:rPr>
                <w:u w:val="single"/>
              </w:rPr>
              <w:t>Students will develop</w:t>
            </w:r>
            <w:r w:rsidRPr="00F94777">
              <w:rPr>
                <w:u w:val="single"/>
              </w:rPr>
              <w:t xml:space="preserve"> the following skills:</w:t>
            </w:r>
          </w:p>
          <w:p w:rsidR="00A066B6" w:rsidRPr="00A066B6" w:rsidRDefault="00A066B6" w:rsidP="001A2C18">
            <w:pPr>
              <w:spacing w:before="120" w:after="120" w:line="240" w:lineRule="auto"/>
            </w:pPr>
            <w:r>
              <w:rPr>
                <w:b/>
              </w:rPr>
              <w:t xml:space="preserve">Research, essay writing and </w:t>
            </w:r>
            <w:r w:rsidRPr="00A066B6">
              <w:rPr>
                <w:b/>
              </w:rPr>
              <w:t>public speaking</w:t>
            </w:r>
            <w:r>
              <w:br/>
              <w:t>The Student will conduct a research project which requires a biographical analysis of an individual during this period concluding with a debate on the issues.</w:t>
            </w: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Pr="00904279" w:rsidRDefault="00CA70E3" w:rsidP="001A2C18">
            <w:pPr>
              <w:spacing w:before="120" w:after="120" w:line="240" w:lineRule="auto"/>
              <w:rPr>
                <w:u w:val="single"/>
              </w:rPr>
            </w:pPr>
            <w:r w:rsidRPr="00904279">
              <w:rPr>
                <w:u w:val="single"/>
              </w:rPr>
              <w:t>Students will grasp the following concepts:</w:t>
            </w:r>
          </w:p>
          <w:p w:rsidR="004600DD" w:rsidRDefault="004600DD" w:rsidP="004600DD">
            <w:pPr>
              <w:pStyle w:val="ListParagraph"/>
              <w:numPr>
                <w:ilvl w:val="0"/>
                <w:numId w:val="15"/>
              </w:numPr>
              <w:spacing w:before="120" w:after="120" w:line="240" w:lineRule="auto"/>
            </w:pPr>
            <w:r>
              <w:t>How compromise was used to shape the growing nation.</w:t>
            </w:r>
          </w:p>
          <w:p w:rsidR="004600DD" w:rsidRDefault="004600DD" w:rsidP="004600DD">
            <w:pPr>
              <w:pStyle w:val="ListParagraph"/>
              <w:numPr>
                <w:ilvl w:val="0"/>
                <w:numId w:val="15"/>
              </w:numPr>
              <w:spacing w:before="120" w:after="120" w:line="240" w:lineRule="auto"/>
            </w:pPr>
            <w:r>
              <w:t>The Ideology behind Manifest Destiny</w:t>
            </w:r>
          </w:p>
          <w:p w:rsidR="00CA70E3" w:rsidRDefault="004600DD" w:rsidP="004600DD">
            <w:pPr>
              <w:pStyle w:val="ListParagraph"/>
              <w:numPr>
                <w:ilvl w:val="0"/>
                <w:numId w:val="15"/>
              </w:numPr>
              <w:spacing w:before="120" w:after="120" w:line="240" w:lineRule="auto"/>
            </w:pPr>
            <w:r>
              <w:t>The cause and effect of events that lead to war.</w:t>
            </w:r>
          </w:p>
          <w:p w:rsidR="004600DD" w:rsidRDefault="004600DD" w:rsidP="001A2C18">
            <w:pPr>
              <w:spacing w:before="120" w:after="120" w:line="240" w:lineRule="auto"/>
            </w:pPr>
          </w:p>
          <w:p w:rsidR="00CA70E3" w:rsidRDefault="00CA70E3"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CF2311" w:rsidRPr="00ED5248" w:rsidRDefault="00CF2311" w:rsidP="001A2C18">
            <w:pPr>
              <w:spacing w:before="120" w:after="120" w:line="240" w:lineRule="auto"/>
            </w:pPr>
          </w:p>
        </w:tc>
        <w:tc>
          <w:tcPr>
            <w:tcW w:w="6056" w:type="dxa"/>
            <w:gridSpan w:val="2"/>
            <w:shd w:val="clear" w:color="auto" w:fill="auto"/>
          </w:tcPr>
          <w:p w:rsidR="00CA70E3" w:rsidRPr="00A622FA" w:rsidRDefault="00CA70E3" w:rsidP="001A2C18">
            <w:pPr>
              <w:spacing w:before="120" w:after="120" w:line="240" w:lineRule="auto"/>
              <w:rPr>
                <w:rStyle w:val="Strong"/>
                <w:b w:val="0"/>
              </w:rPr>
            </w:pPr>
            <w:r w:rsidRPr="00A622FA">
              <w:rPr>
                <w:rStyle w:val="Strong"/>
                <w:b w:val="0"/>
                <w:sz w:val="20"/>
                <w:szCs w:val="20"/>
              </w:rPr>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CA70E3" w:rsidRPr="00DC1C79" w:rsidRDefault="00CA70E3" w:rsidP="00DC1C79">
            <w:pPr>
              <w:pStyle w:val="ListParagraph"/>
              <w:numPr>
                <w:ilvl w:val="0"/>
                <w:numId w:val="1"/>
              </w:numPr>
              <w:spacing w:before="120" w:after="120" w:line="240" w:lineRule="auto"/>
              <w:rPr>
                <w:szCs w:val="28"/>
              </w:rPr>
            </w:pPr>
            <w:r w:rsidRPr="00DC1C79">
              <w:rPr>
                <w:szCs w:val="28"/>
              </w:rPr>
              <w:t>Lecture</w:t>
            </w:r>
          </w:p>
          <w:p w:rsidR="00CA70E3" w:rsidRPr="00DC1C79" w:rsidRDefault="00CA70E3" w:rsidP="00DC1C79">
            <w:pPr>
              <w:pStyle w:val="ListParagraph"/>
              <w:numPr>
                <w:ilvl w:val="0"/>
                <w:numId w:val="1"/>
              </w:numPr>
              <w:spacing w:before="120" w:after="120" w:line="240" w:lineRule="auto"/>
              <w:rPr>
                <w:szCs w:val="28"/>
              </w:rPr>
            </w:pPr>
            <w:r w:rsidRPr="00DC1C79">
              <w:rPr>
                <w:szCs w:val="28"/>
              </w:rPr>
              <w:t>Socratic seminar</w:t>
            </w:r>
          </w:p>
          <w:p w:rsidR="00CA70E3" w:rsidRPr="00DC1C79" w:rsidRDefault="00CA70E3" w:rsidP="00DC1C79">
            <w:pPr>
              <w:pStyle w:val="ListParagraph"/>
              <w:numPr>
                <w:ilvl w:val="0"/>
                <w:numId w:val="1"/>
              </w:numPr>
              <w:spacing w:before="120" w:after="120" w:line="240" w:lineRule="auto"/>
              <w:rPr>
                <w:szCs w:val="28"/>
              </w:rPr>
            </w:pPr>
            <w:r w:rsidRPr="00DC1C79">
              <w:rPr>
                <w:szCs w:val="28"/>
              </w:rPr>
              <w:t>Small group/pair work</w:t>
            </w:r>
          </w:p>
          <w:p w:rsidR="00DC1C79" w:rsidRDefault="00CA70E3" w:rsidP="00DC1C79">
            <w:pPr>
              <w:pStyle w:val="ListParagraph"/>
              <w:numPr>
                <w:ilvl w:val="0"/>
                <w:numId w:val="1"/>
              </w:numPr>
              <w:spacing w:before="120" w:after="120" w:line="240" w:lineRule="auto"/>
              <w:rPr>
                <w:szCs w:val="28"/>
              </w:rPr>
            </w:pPr>
            <w:r w:rsidRPr="00DC1C79">
              <w:rPr>
                <w:szCs w:val="28"/>
              </w:rPr>
              <w:t>PowerPoint lecture/notes</w:t>
            </w:r>
          </w:p>
          <w:p w:rsidR="00CA70E3" w:rsidRPr="00DC1C79" w:rsidRDefault="00CA70E3" w:rsidP="00DC1C79">
            <w:pPr>
              <w:pStyle w:val="ListParagraph"/>
              <w:numPr>
                <w:ilvl w:val="0"/>
                <w:numId w:val="1"/>
              </w:numPr>
              <w:spacing w:before="120" w:after="120" w:line="240" w:lineRule="auto"/>
              <w:rPr>
                <w:szCs w:val="28"/>
              </w:rPr>
            </w:pPr>
            <w:r w:rsidRPr="00DC1C79">
              <w:rPr>
                <w:szCs w:val="28"/>
              </w:rPr>
              <w:t>Individual presentations</w:t>
            </w:r>
          </w:p>
          <w:p w:rsidR="00CA70E3" w:rsidRPr="009B3A50" w:rsidRDefault="00CA70E3" w:rsidP="001A2C18">
            <w:pPr>
              <w:spacing w:before="120" w:after="120" w:line="240" w:lineRule="auto"/>
              <w:rPr>
                <w:szCs w:val="28"/>
              </w:rPr>
            </w:pPr>
            <w:r>
              <w:rPr>
                <w:szCs w:val="28"/>
              </w:rPr>
              <w:fldChar w:fldCharType="begin">
                <w:ffData>
                  <w:name w:val="Check22"/>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Group presentations</w:t>
            </w:r>
          </w:p>
          <w:p w:rsidR="00CA70E3" w:rsidRDefault="00CA70E3" w:rsidP="001A2C18">
            <w:pPr>
              <w:spacing w:before="120" w:after="120" w:line="240" w:lineRule="auto"/>
              <w:rPr>
                <w:szCs w:val="28"/>
              </w:rPr>
            </w:pPr>
            <w:r>
              <w:rPr>
                <w:szCs w:val="28"/>
              </w:rPr>
              <w:fldChar w:fldCharType="begin">
                <w:ffData>
                  <w:name w:val="Check23"/>
                  <w:enabled/>
                  <w:calcOnExit w:val="0"/>
                  <w:checkBox>
                    <w:sizeAuto/>
                    <w:default w:val="0"/>
                    <w:checked w:val="0"/>
                  </w:checkBox>
                </w:ffData>
              </w:fldChar>
            </w:r>
            <w:r>
              <w:rPr>
                <w:szCs w:val="28"/>
              </w:rPr>
              <w:instrText xml:space="preserve"> FORMCHECKBOX </w:instrText>
            </w:r>
            <w:r>
              <w:rPr>
                <w:szCs w:val="28"/>
              </w:rPr>
            </w:r>
            <w:r>
              <w:rPr>
                <w:szCs w:val="28"/>
              </w:rPr>
              <w:fldChar w:fldCharType="end"/>
            </w:r>
            <w:r w:rsidRPr="009B3A50">
              <w:rPr>
                <w:szCs w:val="28"/>
              </w:rPr>
              <w:t>Student lecture/leading</w:t>
            </w:r>
          </w:p>
          <w:p w:rsidR="00CA70E3" w:rsidRPr="00DC1C79" w:rsidRDefault="00CA70E3" w:rsidP="00DC1C79">
            <w:pPr>
              <w:pStyle w:val="ListParagraph"/>
              <w:numPr>
                <w:ilvl w:val="0"/>
                <w:numId w:val="2"/>
              </w:numPr>
              <w:spacing w:before="120" w:after="120" w:line="240" w:lineRule="auto"/>
              <w:rPr>
                <w:szCs w:val="28"/>
              </w:rPr>
            </w:pPr>
            <w:r w:rsidRPr="00DC1C79">
              <w:rPr>
                <w:szCs w:val="28"/>
              </w:rPr>
              <w:t>Interdisciplinary learning</w:t>
            </w:r>
          </w:p>
          <w:p w:rsidR="00CA70E3" w:rsidRDefault="00CA70E3" w:rsidP="001A2C18">
            <w:pPr>
              <w:spacing w:before="120" w:after="120" w:line="240" w:lineRule="auto"/>
              <w:rPr>
                <w:szCs w:val="28"/>
              </w:rPr>
            </w:pPr>
            <w:r>
              <w:rPr>
                <w:szCs w:val="28"/>
              </w:rPr>
              <w:t xml:space="preserve">Details: </w:t>
            </w:r>
          </w:p>
          <w:p w:rsidR="00CA70E3" w:rsidRDefault="00CA70E3" w:rsidP="001A2C18">
            <w:pPr>
              <w:spacing w:before="120" w:after="120" w:line="240" w:lineRule="auto"/>
              <w:rPr>
                <w:szCs w:val="28"/>
              </w:rPr>
            </w:pPr>
            <w:r>
              <w:rPr>
                <w:szCs w:val="28"/>
              </w:rPr>
              <w:fldChar w:fldCharType="begin">
                <w:ffData>
                  <w:name w:val="Check24"/>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Other/s:</w:t>
            </w:r>
          </w:p>
          <w:p w:rsidR="00CA70E3" w:rsidRPr="00ED5248" w:rsidRDefault="00CA70E3" w:rsidP="001A2C18">
            <w:pPr>
              <w:spacing w:before="120" w:after="120" w:line="240" w:lineRule="auto"/>
            </w:pPr>
          </w:p>
        </w:tc>
      </w:tr>
      <w:tr w:rsidR="00CA70E3" w:rsidRPr="00ED5248" w:rsidTr="001A2C18">
        <w:trPr>
          <w:trHeight w:val="1542"/>
        </w:trPr>
        <w:tc>
          <w:tcPr>
            <w:tcW w:w="8118" w:type="dxa"/>
            <w:gridSpan w:val="2"/>
            <w:vMerge/>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140F79" w:rsidRDefault="00CA70E3" w:rsidP="001A2C18">
            <w:pPr>
              <w:spacing w:before="120" w:after="120" w:line="240" w:lineRule="auto"/>
              <w:jc w:val="both"/>
              <w:rPr>
                <w:b/>
                <w:sz w:val="20"/>
                <w:szCs w:val="20"/>
              </w:rPr>
            </w:pPr>
            <w:r w:rsidRPr="00140F79">
              <w:rPr>
                <w:b/>
                <w:sz w:val="20"/>
                <w:szCs w:val="20"/>
              </w:rPr>
              <w:t>Formative assessment:</w:t>
            </w:r>
          </w:p>
          <w:p w:rsidR="00CA70E3" w:rsidRDefault="004F2132" w:rsidP="001A2C18">
            <w:pPr>
              <w:spacing w:before="120" w:after="120" w:line="240" w:lineRule="auto"/>
              <w:jc w:val="both"/>
              <w:rPr>
                <w:b/>
                <w:sz w:val="20"/>
                <w:szCs w:val="20"/>
              </w:rPr>
            </w:pPr>
            <w:r>
              <w:rPr>
                <w:b/>
                <w:sz w:val="20"/>
                <w:szCs w:val="20"/>
              </w:rPr>
              <w:t>Roundtable discussion of Issues</w:t>
            </w: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p w:rsidR="00CA70E3" w:rsidRPr="00C261EF" w:rsidRDefault="00CA70E3" w:rsidP="001A2C18">
            <w:pPr>
              <w:spacing w:before="120" w:after="120"/>
              <w:jc w:val="both"/>
              <w:rPr>
                <w:b/>
                <w:sz w:val="20"/>
                <w:szCs w:val="20"/>
              </w:rPr>
            </w:pPr>
          </w:p>
        </w:tc>
      </w:tr>
      <w:tr w:rsidR="00CA70E3" w:rsidRPr="00ED5248" w:rsidTr="001A2C18">
        <w:trPr>
          <w:trHeight w:val="1541"/>
        </w:trPr>
        <w:tc>
          <w:tcPr>
            <w:tcW w:w="8118" w:type="dxa"/>
            <w:gridSpan w:val="2"/>
            <w:vMerge/>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140F79" w:rsidRDefault="00CA70E3" w:rsidP="001A2C18">
            <w:pPr>
              <w:spacing w:before="120" w:after="120" w:line="240" w:lineRule="auto"/>
              <w:jc w:val="both"/>
              <w:rPr>
                <w:b/>
                <w:sz w:val="20"/>
                <w:szCs w:val="20"/>
              </w:rPr>
            </w:pPr>
            <w:r w:rsidRPr="00140F79">
              <w:rPr>
                <w:b/>
                <w:sz w:val="20"/>
                <w:szCs w:val="20"/>
              </w:rPr>
              <w:t xml:space="preserve">Summative </w:t>
            </w:r>
            <w:r>
              <w:rPr>
                <w:b/>
                <w:sz w:val="20"/>
                <w:szCs w:val="20"/>
              </w:rPr>
              <w:t>a</w:t>
            </w:r>
            <w:r w:rsidRPr="00140F79">
              <w:rPr>
                <w:b/>
                <w:sz w:val="20"/>
                <w:szCs w:val="20"/>
              </w:rPr>
              <w:t>ssessment:</w:t>
            </w:r>
          </w:p>
          <w:p w:rsidR="00CA70E3" w:rsidRDefault="004F2132" w:rsidP="001A2C18">
            <w:pPr>
              <w:spacing w:before="120" w:after="120" w:line="240" w:lineRule="auto"/>
              <w:jc w:val="both"/>
              <w:rPr>
                <w:b/>
                <w:sz w:val="20"/>
                <w:szCs w:val="20"/>
              </w:rPr>
            </w:pPr>
            <w:r>
              <w:rPr>
                <w:b/>
                <w:sz w:val="20"/>
                <w:szCs w:val="20"/>
              </w:rPr>
              <w:t>Essay Test on the issues of this time period.</w:t>
            </w: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tc>
      </w:tr>
      <w:tr w:rsidR="00CA70E3" w:rsidRPr="00ED5248" w:rsidTr="001A2C18">
        <w:trPr>
          <w:trHeight w:val="1541"/>
        </w:trPr>
        <w:tc>
          <w:tcPr>
            <w:tcW w:w="8118" w:type="dxa"/>
            <w:gridSpan w:val="2"/>
            <w:vMerge/>
            <w:tcBorders>
              <w:bottom w:val="single" w:sz="4" w:space="0" w:color="auto"/>
            </w:tcBorders>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4F041B" w:rsidRDefault="00CA70E3" w:rsidP="001A2C18">
            <w:pPr>
              <w:spacing w:before="120" w:after="120" w:line="240" w:lineRule="auto"/>
              <w:jc w:val="both"/>
              <w:rPr>
                <w:sz w:val="20"/>
                <w:szCs w:val="20"/>
              </w:rPr>
            </w:pPr>
            <w:r w:rsidRPr="004F041B">
              <w:rPr>
                <w:sz w:val="20"/>
                <w:szCs w:val="20"/>
              </w:rPr>
              <w:t>Differentiation:</w:t>
            </w:r>
          </w:p>
          <w:p w:rsidR="00CA70E3" w:rsidRPr="004F041B" w:rsidRDefault="00CA70E3" w:rsidP="001A2C18">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Pr="004F041B">
              <w:rPr>
                <w:szCs w:val="28"/>
              </w:rPr>
              <w:instrText xml:space="preserve"> FORMCHECKBOX </w:instrText>
            </w:r>
            <w:r w:rsidRPr="004F041B">
              <w:rPr>
                <w:szCs w:val="28"/>
              </w:rPr>
            </w:r>
            <w:r w:rsidRPr="004F041B">
              <w:rPr>
                <w:szCs w:val="28"/>
              </w:rPr>
              <w:fldChar w:fldCharType="end"/>
            </w:r>
            <w:r>
              <w:rPr>
                <w:szCs w:val="28"/>
              </w:rPr>
              <w:t>Affirm identity—build self-esteem</w:t>
            </w:r>
          </w:p>
          <w:p w:rsidR="00CA70E3" w:rsidRPr="004F2132" w:rsidRDefault="00CA70E3" w:rsidP="004F2132">
            <w:pPr>
              <w:pStyle w:val="ListParagraph"/>
              <w:numPr>
                <w:ilvl w:val="0"/>
                <w:numId w:val="2"/>
              </w:numPr>
              <w:spacing w:before="120" w:after="120" w:line="240" w:lineRule="auto"/>
              <w:rPr>
                <w:szCs w:val="28"/>
              </w:rPr>
            </w:pPr>
            <w:r w:rsidRPr="004F2132">
              <w:rPr>
                <w:szCs w:val="28"/>
              </w:rPr>
              <w:t>Value prior knowledge</w:t>
            </w:r>
          </w:p>
          <w:p w:rsidR="00CA70E3" w:rsidRPr="004F2132" w:rsidRDefault="00CA70E3" w:rsidP="004F2132">
            <w:pPr>
              <w:pStyle w:val="ListParagraph"/>
              <w:numPr>
                <w:ilvl w:val="0"/>
                <w:numId w:val="2"/>
              </w:numPr>
              <w:spacing w:before="120" w:after="120" w:line="240" w:lineRule="auto"/>
              <w:rPr>
                <w:szCs w:val="28"/>
              </w:rPr>
            </w:pPr>
            <w:r w:rsidRPr="004F2132">
              <w:rPr>
                <w:szCs w:val="28"/>
              </w:rPr>
              <w:t>Scaffold learning</w:t>
            </w:r>
          </w:p>
          <w:p w:rsidR="00CA70E3" w:rsidRPr="004F2132" w:rsidRDefault="00CA70E3" w:rsidP="004F2132">
            <w:pPr>
              <w:pStyle w:val="ListParagraph"/>
              <w:numPr>
                <w:ilvl w:val="0"/>
                <w:numId w:val="2"/>
              </w:numPr>
              <w:spacing w:before="120" w:after="120" w:line="240" w:lineRule="auto"/>
              <w:rPr>
                <w:szCs w:val="28"/>
              </w:rPr>
            </w:pPr>
            <w:r w:rsidRPr="004F2132">
              <w:rPr>
                <w:szCs w:val="28"/>
              </w:rPr>
              <w:t>Extend learning</w:t>
            </w:r>
          </w:p>
          <w:p w:rsidR="00CA70E3" w:rsidRPr="004F041B" w:rsidRDefault="00CA70E3" w:rsidP="001A2C18">
            <w:pPr>
              <w:spacing w:before="120" w:after="120" w:line="240" w:lineRule="auto"/>
              <w:rPr>
                <w:szCs w:val="28"/>
              </w:rPr>
            </w:pPr>
            <w:r>
              <w:rPr>
                <w:szCs w:val="28"/>
              </w:rPr>
              <w:t>Details:</w:t>
            </w:r>
          </w:p>
          <w:p w:rsidR="00CA70E3" w:rsidRDefault="00CA70E3" w:rsidP="001A2C18">
            <w:pPr>
              <w:pStyle w:val="NoSpacing"/>
              <w:rPr>
                <w:b/>
                <w:sz w:val="20"/>
                <w:szCs w:val="20"/>
              </w:rPr>
            </w:pPr>
          </w:p>
        </w:tc>
      </w:tr>
      <w:tr w:rsidR="00CA70E3" w:rsidRPr="00350624" w:rsidTr="001A2C18">
        <w:trPr>
          <w:trHeight w:val="764"/>
        </w:trPr>
        <w:tc>
          <w:tcPr>
            <w:tcW w:w="14174" w:type="dxa"/>
            <w:gridSpan w:val="4"/>
            <w:shd w:val="clear" w:color="auto" w:fill="D9D9D9"/>
          </w:tcPr>
          <w:p w:rsidR="00CA70E3" w:rsidRDefault="00CA70E3" w:rsidP="001A2C18">
            <w:pPr>
              <w:tabs>
                <w:tab w:val="left" w:pos="4608"/>
              </w:tabs>
              <w:spacing w:before="120" w:after="120" w:line="240" w:lineRule="auto"/>
              <w:rPr>
                <w:b/>
              </w:rPr>
            </w:pPr>
            <w:r>
              <w:rPr>
                <w:b/>
              </w:rPr>
              <w:lastRenderedPageBreak/>
              <w:t>Approaches to learning (</w:t>
            </w:r>
            <w:r w:rsidRPr="00350624">
              <w:rPr>
                <w:b/>
              </w:rPr>
              <w:t>ATL</w:t>
            </w:r>
            <w:r>
              <w:rPr>
                <w:b/>
              </w:rPr>
              <w:t>)</w:t>
            </w:r>
          </w:p>
          <w:p w:rsidR="00CA70E3" w:rsidRPr="00350624" w:rsidRDefault="00CA70E3" w:rsidP="001A2C18">
            <w:pPr>
              <w:tabs>
                <w:tab w:val="left" w:pos="4608"/>
              </w:tabs>
              <w:spacing w:before="120" w:after="120" w:line="240" w:lineRule="auto"/>
              <w:rPr>
                <w:b/>
              </w:rPr>
            </w:pPr>
            <w:r>
              <w:rPr>
                <w:i/>
              </w:rPr>
              <w:t>Check the boxes for any explicit approaches to learning</w:t>
            </w:r>
            <w:r w:rsidRPr="00EE4FB2">
              <w:rPr>
                <w:i/>
              </w:rPr>
              <w:t xml:space="preserve"> connections made during the unit</w:t>
            </w:r>
            <w:r>
              <w:rPr>
                <w:i/>
              </w:rPr>
              <w:t xml:space="preserve">. For more information on ATL, please </w:t>
            </w:r>
            <w:r w:rsidRPr="00A26AAF">
              <w:rPr>
                <w:i/>
              </w:rPr>
              <w:t xml:space="preserve">see </w:t>
            </w:r>
            <w:hyperlink r:id="rId7" w:history="1">
              <w:r w:rsidRPr="00A26AAF">
                <w:rPr>
                  <w:rStyle w:val="Hyperlink"/>
                  <w:i/>
                </w:rPr>
                <w:t>the guide</w:t>
              </w:r>
            </w:hyperlink>
            <w:r>
              <w:rPr>
                <w:i/>
              </w:rPr>
              <w:t>.</w:t>
            </w:r>
          </w:p>
        </w:tc>
      </w:tr>
      <w:tr w:rsidR="00CA70E3" w:rsidTr="001A2C18">
        <w:trPr>
          <w:trHeight w:val="1052"/>
        </w:trPr>
        <w:tc>
          <w:tcPr>
            <w:tcW w:w="14174" w:type="dxa"/>
            <w:gridSpan w:val="4"/>
            <w:shd w:val="clear" w:color="auto" w:fill="auto"/>
          </w:tcPr>
          <w:p w:rsidR="00CA70E3" w:rsidRPr="00FE1C6F" w:rsidRDefault="00CA70E3" w:rsidP="00A90F58">
            <w:pPr>
              <w:pStyle w:val="ListParagraph"/>
              <w:numPr>
                <w:ilvl w:val="0"/>
                <w:numId w:val="3"/>
              </w:numPr>
              <w:tabs>
                <w:tab w:val="left" w:pos="4608"/>
              </w:tabs>
              <w:spacing w:before="120" w:after="120" w:line="240" w:lineRule="auto"/>
            </w:pPr>
            <w:r>
              <w:t>Thinking</w:t>
            </w:r>
          </w:p>
          <w:p w:rsidR="00CA70E3" w:rsidRPr="00FE1C6F" w:rsidRDefault="00CA70E3" w:rsidP="00A90F58">
            <w:pPr>
              <w:pStyle w:val="ListParagraph"/>
              <w:numPr>
                <w:ilvl w:val="0"/>
                <w:numId w:val="3"/>
              </w:numPr>
              <w:tabs>
                <w:tab w:val="left" w:pos="4608"/>
              </w:tabs>
              <w:spacing w:before="120" w:after="120" w:line="240" w:lineRule="auto"/>
            </w:pPr>
            <w:r>
              <w:t>Social</w:t>
            </w:r>
          </w:p>
          <w:p w:rsidR="00CA70E3" w:rsidRPr="00A90F58" w:rsidRDefault="00CA70E3" w:rsidP="00A90F58">
            <w:pPr>
              <w:pStyle w:val="ListParagraph"/>
              <w:numPr>
                <w:ilvl w:val="0"/>
                <w:numId w:val="3"/>
              </w:numPr>
              <w:tabs>
                <w:tab w:val="left" w:pos="4608"/>
              </w:tabs>
              <w:spacing w:before="120" w:after="120" w:line="240" w:lineRule="auto"/>
              <w:rPr>
                <w:rFonts w:asciiTheme="majorHAnsi" w:hAnsiTheme="majorHAnsi"/>
              </w:rPr>
            </w:pPr>
            <w:r w:rsidRPr="00A90F58">
              <w:rPr>
                <w:rFonts w:asciiTheme="majorHAnsi" w:hAnsiTheme="majorHAnsi"/>
              </w:rPr>
              <w:t>Communication</w:t>
            </w:r>
          </w:p>
          <w:p w:rsidR="00CA70E3" w:rsidRPr="00FE1C6F" w:rsidRDefault="00CA70E3" w:rsidP="00A90F58">
            <w:pPr>
              <w:pStyle w:val="ListParagraph"/>
              <w:numPr>
                <w:ilvl w:val="0"/>
                <w:numId w:val="3"/>
              </w:numPr>
              <w:tabs>
                <w:tab w:val="left" w:pos="4608"/>
              </w:tabs>
              <w:spacing w:before="120" w:after="120" w:line="240" w:lineRule="auto"/>
            </w:pPr>
            <w:r w:rsidRPr="00A90F58">
              <w:rPr>
                <w:rFonts w:asciiTheme="majorHAnsi" w:hAnsiTheme="majorHAnsi"/>
              </w:rPr>
              <w:t>Self-management</w:t>
            </w:r>
          </w:p>
          <w:p w:rsidR="00CA70E3" w:rsidRPr="00A90F58" w:rsidRDefault="00CA70E3" w:rsidP="00A90F58">
            <w:pPr>
              <w:pStyle w:val="ListParagraph"/>
              <w:numPr>
                <w:ilvl w:val="0"/>
                <w:numId w:val="3"/>
              </w:numPr>
              <w:tabs>
                <w:tab w:val="left" w:pos="4608"/>
              </w:tabs>
              <w:spacing w:before="120" w:after="120" w:line="240" w:lineRule="auto"/>
              <w:rPr>
                <w:rFonts w:asciiTheme="majorHAnsi" w:hAnsiTheme="majorHAnsi"/>
              </w:rPr>
            </w:pPr>
            <w:r w:rsidRPr="00A90F58">
              <w:rPr>
                <w:rFonts w:asciiTheme="majorHAnsi" w:hAnsiTheme="majorHAnsi"/>
              </w:rPr>
              <w:t>Research</w:t>
            </w:r>
          </w:p>
          <w:p w:rsidR="00CA70E3" w:rsidRDefault="00CA70E3" w:rsidP="001A2C18">
            <w:pPr>
              <w:tabs>
                <w:tab w:val="left" w:pos="4608"/>
              </w:tabs>
              <w:spacing w:before="120" w:after="120" w:line="240" w:lineRule="auto"/>
              <w:rPr>
                <w:rFonts w:asciiTheme="majorHAnsi" w:hAnsiTheme="majorHAnsi"/>
              </w:rPr>
            </w:pPr>
            <w:r>
              <w:rPr>
                <w:rFonts w:asciiTheme="majorHAnsi" w:hAnsiTheme="majorHAnsi"/>
              </w:rPr>
              <w:t xml:space="preserve">Details: </w:t>
            </w:r>
          </w:p>
          <w:p w:rsidR="00CA70E3" w:rsidRDefault="00CA70E3" w:rsidP="001A2C18">
            <w:pPr>
              <w:tabs>
                <w:tab w:val="left" w:pos="4608"/>
              </w:tabs>
              <w:spacing w:before="120" w:after="120" w:line="240" w:lineRule="auto"/>
              <w:rPr>
                <w:b/>
              </w:rPr>
            </w:pPr>
          </w:p>
        </w:tc>
      </w:tr>
      <w:tr w:rsidR="00CA70E3" w:rsidTr="001A2C18">
        <w:trPr>
          <w:trHeight w:val="521"/>
        </w:trPr>
        <w:tc>
          <w:tcPr>
            <w:tcW w:w="4968" w:type="dxa"/>
            <w:shd w:val="clear" w:color="auto" w:fill="D9D9D9" w:themeFill="background1" w:themeFillShade="D9"/>
          </w:tcPr>
          <w:p w:rsidR="00CA70E3" w:rsidRDefault="00CA70E3" w:rsidP="001A2C18">
            <w:pPr>
              <w:tabs>
                <w:tab w:val="left" w:pos="4608"/>
              </w:tabs>
              <w:spacing w:before="120" w:after="120" w:line="240" w:lineRule="auto"/>
              <w:rPr>
                <w:b/>
              </w:rPr>
            </w:pPr>
            <w:r>
              <w:rPr>
                <w:b/>
              </w:rPr>
              <w:t>Language and learning</w:t>
            </w:r>
          </w:p>
          <w:p w:rsidR="00CA70E3" w:rsidRDefault="00CA70E3" w:rsidP="001A2C18">
            <w:pPr>
              <w:tabs>
                <w:tab w:val="left" w:pos="4608"/>
              </w:tabs>
              <w:spacing w:before="120" w:after="120" w:line="240" w:lineRule="auto"/>
              <w:rPr>
                <w:b/>
              </w:rPr>
            </w:pPr>
            <w:r>
              <w:rPr>
                <w:i/>
              </w:rPr>
              <w:t>Check the boxes for any explicit language and learning</w:t>
            </w:r>
            <w:r w:rsidRPr="00EE4FB2">
              <w:rPr>
                <w:i/>
              </w:rPr>
              <w:t xml:space="preserve"> connections made during the unit</w:t>
            </w:r>
            <w:r>
              <w:rPr>
                <w:i/>
              </w:rPr>
              <w:t xml:space="preserve">. For more information on the IB’s approach to language and learning, please </w:t>
            </w:r>
            <w:r w:rsidRPr="00686DA2">
              <w:rPr>
                <w:i/>
              </w:rPr>
              <w:t>see</w:t>
            </w:r>
            <w:r>
              <w:rPr>
                <w:i/>
              </w:rPr>
              <w:t xml:space="preserve"> </w:t>
            </w:r>
            <w:hyperlink r:id="rId8" w:history="1">
              <w:r w:rsidRPr="00A26AAF">
                <w:rPr>
                  <w:rStyle w:val="Hyperlink"/>
                  <w:i/>
                </w:rPr>
                <w:t>the guide</w:t>
              </w:r>
            </w:hyperlink>
            <w:r>
              <w:rPr>
                <w:i/>
              </w:rPr>
              <w:t>.</w:t>
            </w:r>
          </w:p>
        </w:tc>
        <w:tc>
          <w:tcPr>
            <w:tcW w:w="4543" w:type="dxa"/>
            <w:gridSpan w:val="2"/>
            <w:shd w:val="clear" w:color="auto" w:fill="D9D9D9" w:themeFill="background1" w:themeFillShade="D9"/>
          </w:tcPr>
          <w:p w:rsidR="00CA70E3" w:rsidRDefault="00CA70E3" w:rsidP="001A2C18">
            <w:pPr>
              <w:tabs>
                <w:tab w:val="left" w:pos="4608"/>
              </w:tabs>
              <w:spacing w:before="120" w:after="120" w:line="240" w:lineRule="auto"/>
              <w:rPr>
                <w:b/>
              </w:rPr>
            </w:pPr>
            <w:r>
              <w:rPr>
                <w:b/>
              </w:rPr>
              <w:t>TOK connections</w:t>
            </w:r>
          </w:p>
          <w:p w:rsidR="00CA70E3" w:rsidRDefault="00CA70E3" w:rsidP="001A2C18">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CA70E3" w:rsidRDefault="00CA70E3" w:rsidP="001A2C18">
            <w:pPr>
              <w:tabs>
                <w:tab w:val="left" w:pos="4608"/>
              </w:tabs>
              <w:spacing w:before="120" w:after="120" w:line="240" w:lineRule="auto"/>
              <w:rPr>
                <w:b/>
              </w:rPr>
            </w:pPr>
            <w:r>
              <w:rPr>
                <w:b/>
              </w:rPr>
              <w:t>CAS connections</w:t>
            </w:r>
          </w:p>
          <w:p w:rsidR="00CA70E3" w:rsidRPr="004E0C0D" w:rsidRDefault="00CA70E3" w:rsidP="001A2C18">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CA70E3" w:rsidTr="001A2C18">
        <w:trPr>
          <w:trHeight w:val="520"/>
        </w:trPr>
        <w:tc>
          <w:tcPr>
            <w:tcW w:w="4968" w:type="dxa"/>
            <w:tcBorders>
              <w:bottom w:val="single" w:sz="4" w:space="0" w:color="auto"/>
            </w:tcBorders>
            <w:shd w:val="clear" w:color="auto" w:fill="auto"/>
          </w:tcPr>
          <w:p w:rsidR="00CA70E3" w:rsidRPr="00FE1C6F" w:rsidRDefault="00CA70E3" w:rsidP="00A90F58">
            <w:pPr>
              <w:pStyle w:val="ListParagraph"/>
              <w:numPr>
                <w:ilvl w:val="0"/>
                <w:numId w:val="5"/>
              </w:numPr>
              <w:tabs>
                <w:tab w:val="left" w:pos="4608"/>
              </w:tabs>
              <w:spacing w:before="120" w:after="120" w:line="240" w:lineRule="auto"/>
            </w:pPr>
            <w:r>
              <w:t>Activating background knowledge</w:t>
            </w:r>
          </w:p>
          <w:p w:rsidR="00CA70E3" w:rsidRPr="00FE1C6F" w:rsidRDefault="00CA70E3" w:rsidP="00A90F58">
            <w:pPr>
              <w:pStyle w:val="ListParagraph"/>
              <w:numPr>
                <w:ilvl w:val="0"/>
                <w:numId w:val="5"/>
              </w:numPr>
              <w:tabs>
                <w:tab w:val="left" w:pos="4608"/>
              </w:tabs>
              <w:spacing w:before="120" w:after="120" w:line="240" w:lineRule="auto"/>
            </w:pPr>
            <w:r>
              <w:t>Scaffolding for new learning</w:t>
            </w:r>
          </w:p>
          <w:p w:rsidR="00CA70E3" w:rsidRPr="00FE1C6F" w:rsidRDefault="00CA70E3" w:rsidP="00A90F58">
            <w:pPr>
              <w:pStyle w:val="ListParagraph"/>
              <w:numPr>
                <w:ilvl w:val="0"/>
                <w:numId w:val="5"/>
              </w:numPr>
              <w:tabs>
                <w:tab w:val="left" w:pos="4608"/>
              </w:tabs>
              <w:spacing w:before="120" w:after="120" w:line="240" w:lineRule="auto"/>
            </w:pPr>
            <w:r>
              <w:t>Acquisition of new learning through practice</w:t>
            </w:r>
          </w:p>
          <w:p w:rsidR="00CA70E3" w:rsidRPr="00FE1C6F" w:rsidRDefault="00CA70E3" w:rsidP="00A90F58">
            <w:pPr>
              <w:pStyle w:val="ListParagraph"/>
              <w:numPr>
                <w:ilvl w:val="0"/>
                <w:numId w:val="6"/>
              </w:numPr>
              <w:tabs>
                <w:tab w:val="left" w:pos="4608"/>
              </w:tabs>
              <w:spacing w:before="120" w:after="120" w:line="240" w:lineRule="auto"/>
            </w:pPr>
            <w:r>
              <w:t>Demonstrating proficiency</w:t>
            </w:r>
          </w:p>
          <w:p w:rsidR="00CA70E3" w:rsidRDefault="00CA70E3" w:rsidP="001A2C18">
            <w:pPr>
              <w:tabs>
                <w:tab w:val="left" w:pos="4608"/>
              </w:tabs>
              <w:spacing w:before="120" w:after="120" w:line="240" w:lineRule="auto"/>
              <w:rPr>
                <w:b/>
              </w:rPr>
            </w:pPr>
            <w:r>
              <w:t>Details:</w:t>
            </w:r>
          </w:p>
        </w:tc>
        <w:tc>
          <w:tcPr>
            <w:tcW w:w="4543" w:type="dxa"/>
            <w:gridSpan w:val="2"/>
            <w:tcBorders>
              <w:bottom w:val="single" w:sz="4" w:space="0" w:color="auto"/>
            </w:tcBorders>
            <w:shd w:val="clear" w:color="auto" w:fill="auto"/>
          </w:tcPr>
          <w:p w:rsidR="00CA70E3" w:rsidRPr="00FE1C6F" w:rsidRDefault="00CA70E3" w:rsidP="001A2C18">
            <w:pPr>
              <w:tabs>
                <w:tab w:val="left" w:pos="4608"/>
              </w:tabs>
              <w:spacing w:before="120" w:after="120" w:line="240" w:lineRule="auto"/>
            </w:pPr>
            <w:r>
              <w:fldChar w:fldCharType="begin">
                <w:ffData>
                  <w:name w:val="Check7"/>
                  <w:enabled/>
                  <w:calcOnExit w:val="0"/>
                  <w:checkBox>
                    <w:sizeAuto/>
                    <w:default w:val="0"/>
                  </w:checkBox>
                </w:ffData>
              </w:fldChar>
            </w:r>
            <w:bookmarkStart w:id="1" w:name="Check7"/>
            <w:r>
              <w:instrText xml:space="preserve"> FORMCHECKBOX </w:instrText>
            </w:r>
            <w:r>
              <w:fldChar w:fldCharType="end"/>
            </w:r>
            <w:bookmarkEnd w:id="1"/>
            <w:r>
              <w:t>Personal and shared knowledge</w:t>
            </w:r>
          </w:p>
          <w:p w:rsidR="00CA70E3" w:rsidRPr="00FE1C6F" w:rsidRDefault="00CA70E3" w:rsidP="001A2C18">
            <w:pPr>
              <w:tabs>
                <w:tab w:val="left" w:pos="4608"/>
              </w:tabs>
              <w:spacing w:before="120" w:after="120" w:line="240" w:lineRule="auto"/>
            </w:pPr>
            <w:r>
              <w:fldChar w:fldCharType="begin">
                <w:ffData>
                  <w:name w:val="Check11"/>
                  <w:enabled/>
                  <w:calcOnExit w:val="0"/>
                  <w:checkBox>
                    <w:sizeAuto/>
                    <w:default w:val="0"/>
                  </w:checkBox>
                </w:ffData>
              </w:fldChar>
            </w:r>
            <w:bookmarkStart w:id="2" w:name="Check11"/>
            <w:r>
              <w:instrText xml:space="preserve"> FORMCHECKBOX </w:instrText>
            </w:r>
            <w:r>
              <w:fldChar w:fldCharType="end"/>
            </w:r>
            <w:bookmarkEnd w:id="2"/>
            <w:r>
              <w:t>Ways of knowing</w:t>
            </w:r>
          </w:p>
          <w:p w:rsidR="00CA70E3" w:rsidRPr="00FE1C6F" w:rsidRDefault="00CA70E3" w:rsidP="001A2C18">
            <w:pPr>
              <w:tabs>
                <w:tab w:val="left" w:pos="4608"/>
              </w:tabs>
              <w:spacing w:before="120" w:after="120" w:line="240" w:lineRule="auto"/>
            </w:pPr>
            <w:r>
              <w:fldChar w:fldCharType="begin">
                <w:ffData>
                  <w:name w:val="Check12"/>
                  <w:enabled/>
                  <w:calcOnExit w:val="0"/>
                  <w:checkBox>
                    <w:sizeAuto/>
                    <w:default w:val="0"/>
                  </w:checkBox>
                </w:ffData>
              </w:fldChar>
            </w:r>
            <w:bookmarkStart w:id="3" w:name="Check12"/>
            <w:r>
              <w:instrText xml:space="preserve"> FORMCHECKBOX </w:instrText>
            </w:r>
            <w:r>
              <w:fldChar w:fldCharType="end"/>
            </w:r>
            <w:bookmarkEnd w:id="3"/>
            <w:r>
              <w:t>Areas of knowledge</w:t>
            </w:r>
          </w:p>
          <w:p w:rsidR="00CA70E3" w:rsidRPr="00FE1C6F" w:rsidRDefault="00CA70E3" w:rsidP="00A90F58">
            <w:pPr>
              <w:pStyle w:val="ListParagraph"/>
              <w:numPr>
                <w:ilvl w:val="0"/>
                <w:numId w:val="4"/>
              </w:numPr>
              <w:tabs>
                <w:tab w:val="left" w:pos="4608"/>
              </w:tabs>
              <w:spacing w:before="120" w:after="120" w:line="240" w:lineRule="auto"/>
            </w:pPr>
            <w:r>
              <w:t>The knowledge framework</w:t>
            </w:r>
          </w:p>
          <w:p w:rsidR="00CA70E3" w:rsidRPr="00FE1C6F" w:rsidRDefault="00CA70E3" w:rsidP="001A2C18">
            <w:pPr>
              <w:tabs>
                <w:tab w:val="left" w:pos="4608"/>
              </w:tabs>
              <w:spacing w:before="120" w:after="120" w:line="240" w:lineRule="auto"/>
            </w:pPr>
            <w:r>
              <w:t>Details:</w:t>
            </w:r>
          </w:p>
          <w:p w:rsidR="00CA70E3" w:rsidRPr="002B0FA8" w:rsidRDefault="00CA70E3" w:rsidP="001A2C18">
            <w:pPr>
              <w:tabs>
                <w:tab w:val="left" w:pos="4608"/>
              </w:tabs>
              <w:spacing w:before="120" w:after="120" w:line="240" w:lineRule="auto"/>
            </w:pPr>
          </w:p>
        </w:tc>
        <w:tc>
          <w:tcPr>
            <w:tcW w:w="4663" w:type="dxa"/>
            <w:tcBorders>
              <w:bottom w:val="single" w:sz="4" w:space="0" w:color="auto"/>
            </w:tcBorders>
            <w:shd w:val="clear" w:color="auto" w:fill="auto"/>
          </w:tcPr>
          <w:p w:rsidR="00CA70E3" w:rsidRPr="00FE1C6F" w:rsidRDefault="00CA70E3" w:rsidP="00A90F58">
            <w:pPr>
              <w:pStyle w:val="ListParagraph"/>
              <w:numPr>
                <w:ilvl w:val="0"/>
                <w:numId w:val="4"/>
              </w:numPr>
              <w:tabs>
                <w:tab w:val="left" w:pos="4608"/>
              </w:tabs>
              <w:spacing w:before="120" w:after="120" w:line="240" w:lineRule="auto"/>
            </w:pPr>
            <w:r w:rsidRPr="00FE1C6F">
              <w:t>Creativity</w:t>
            </w:r>
          </w:p>
          <w:p w:rsidR="00CA70E3" w:rsidRPr="00FE1C6F" w:rsidRDefault="00CA70E3" w:rsidP="001A2C18">
            <w:pPr>
              <w:tabs>
                <w:tab w:val="left" w:pos="4608"/>
              </w:tabs>
              <w:spacing w:before="120" w:after="120" w:line="240" w:lineRule="auto"/>
            </w:pPr>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r>
              <w:t>Activity</w:t>
            </w:r>
          </w:p>
          <w:p w:rsidR="00CA70E3" w:rsidRPr="00FE1C6F" w:rsidRDefault="00CA70E3" w:rsidP="001A2C18">
            <w:pPr>
              <w:tabs>
                <w:tab w:val="left" w:pos="4608"/>
              </w:tabs>
              <w:spacing w:before="120" w:after="120" w:line="240" w:lineRule="auto"/>
            </w:pPr>
            <w:r>
              <w:fldChar w:fldCharType="begin">
                <w:ffData>
                  <w:name w:val="Check16"/>
                  <w:enabled/>
                  <w:calcOnExit w:val="0"/>
                  <w:checkBox>
                    <w:sizeAuto/>
                    <w:default w:val="0"/>
                  </w:checkBox>
                </w:ffData>
              </w:fldChar>
            </w:r>
            <w:bookmarkStart w:id="5" w:name="Check16"/>
            <w:r>
              <w:instrText xml:space="preserve"> FORMCHECKBOX </w:instrText>
            </w:r>
            <w:r>
              <w:fldChar w:fldCharType="end"/>
            </w:r>
            <w:bookmarkEnd w:id="5"/>
            <w:r w:rsidRPr="00FE1C6F">
              <w:t>Service</w:t>
            </w:r>
          </w:p>
          <w:p w:rsidR="00CA70E3" w:rsidRDefault="00CA70E3" w:rsidP="001A2C18">
            <w:pPr>
              <w:tabs>
                <w:tab w:val="left" w:pos="4608"/>
              </w:tabs>
              <w:spacing w:before="120" w:after="120" w:line="240" w:lineRule="auto"/>
            </w:pPr>
            <w:r w:rsidRPr="00FE1C6F">
              <w:t xml:space="preserve">Details: </w:t>
            </w:r>
          </w:p>
          <w:p w:rsidR="00CA70E3" w:rsidRDefault="00CA70E3" w:rsidP="001A2C18">
            <w:pPr>
              <w:tabs>
                <w:tab w:val="left" w:pos="4608"/>
              </w:tabs>
              <w:spacing w:before="120" w:after="120" w:line="240" w:lineRule="auto"/>
              <w:rPr>
                <w:b/>
              </w:rPr>
            </w:pPr>
          </w:p>
        </w:tc>
      </w:tr>
      <w:tr w:rsidR="00CA70E3" w:rsidRPr="00ED5248" w:rsidTr="001A2C18">
        <w:trPr>
          <w:trHeight w:val="554"/>
        </w:trPr>
        <w:tc>
          <w:tcPr>
            <w:tcW w:w="14174" w:type="dxa"/>
            <w:gridSpan w:val="4"/>
            <w:shd w:val="clear" w:color="auto" w:fill="D9D9D9"/>
          </w:tcPr>
          <w:p w:rsidR="00CA70E3" w:rsidRDefault="00CA70E3" w:rsidP="001A2C18">
            <w:pPr>
              <w:spacing w:before="120" w:after="120"/>
              <w:rPr>
                <w:b/>
                <w:sz w:val="20"/>
                <w:szCs w:val="20"/>
              </w:rPr>
            </w:pPr>
            <w:r>
              <w:rPr>
                <w:b/>
                <w:sz w:val="20"/>
                <w:szCs w:val="20"/>
              </w:rPr>
              <w:t>Resources</w:t>
            </w:r>
          </w:p>
          <w:p w:rsidR="00CA70E3" w:rsidRPr="00842C7F" w:rsidRDefault="00CA70E3" w:rsidP="001A2C18">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CA70E3" w:rsidRPr="00ED5248" w:rsidTr="001A2C18">
        <w:trPr>
          <w:trHeight w:val="664"/>
        </w:trPr>
        <w:tc>
          <w:tcPr>
            <w:tcW w:w="14174" w:type="dxa"/>
            <w:gridSpan w:val="4"/>
            <w:shd w:val="clear" w:color="auto" w:fill="auto"/>
          </w:tcPr>
          <w:p w:rsidR="00CA70E3" w:rsidRDefault="00A90F58" w:rsidP="00A90F58">
            <w:pPr>
              <w:pStyle w:val="ListParagraph"/>
              <w:numPr>
                <w:ilvl w:val="0"/>
                <w:numId w:val="7"/>
              </w:numPr>
              <w:spacing w:before="120" w:after="120"/>
              <w:rPr>
                <w:b/>
                <w:sz w:val="20"/>
                <w:szCs w:val="20"/>
              </w:rPr>
            </w:pPr>
            <w:r>
              <w:rPr>
                <w:b/>
                <w:sz w:val="20"/>
                <w:szCs w:val="20"/>
              </w:rPr>
              <w:t>Unit Vocabulary</w:t>
            </w:r>
          </w:p>
          <w:p w:rsidR="00A90F58" w:rsidRDefault="00A90F58" w:rsidP="00A90F58">
            <w:pPr>
              <w:pStyle w:val="ListParagraph"/>
              <w:numPr>
                <w:ilvl w:val="0"/>
                <w:numId w:val="7"/>
              </w:numPr>
              <w:spacing w:before="120" w:after="120"/>
              <w:rPr>
                <w:b/>
                <w:sz w:val="20"/>
                <w:szCs w:val="20"/>
              </w:rPr>
            </w:pPr>
            <w:r>
              <w:rPr>
                <w:b/>
                <w:sz w:val="20"/>
                <w:szCs w:val="20"/>
              </w:rPr>
              <w:t>Round Table Activity Sheet</w:t>
            </w:r>
          </w:p>
          <w:p w:rsidR="00A90F58" w:rsidRPr="00A90F58" w:rsidRDefault="00A90F58" w:rsidP="00A90F58">
            <w:pPr>
              <w:pStyle w:val="ListParagraph"/>
              <w:numPr>
                <w:ilvl w:val="0"/>
                <w:numId w:val="7"/>
              </w:numPr>
              <w:spacing w:before="120" w:after="120"/>
              <w:rPr>
                <w:b/>
                <w:sz w:val="20"/>
                <w:szCs w:val="20"/>
              </w:rPr>
            </w:pPr>
            <w:r>
              <w:rPr>
                <w:b/>
                <w:sz w:val="20"/>
                <w:szCs w:val="20"/>
              </w:rPr>
              <w:t>MLA Format</w:t>
            </w: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tc>
      </w:tr>
    </w:tbl>
    <w:p w:rsidR="00CA70E3" w:rsidRDefault="00CA70E3" w:rsidP="00CA70E3">
      <w:pPr>
        <w:spacing w:before="120" w:after="120" w:line="240" w:lineRule="auto"/>
        <w:rPr>
          <w:b/>
          <w:i/>
          <w:sz w:val="28"/>
          <w:szCs w:val="28"/>
        </w:rPr>
      </w:pPr>
      <w:r>
        <w:rPr>
          <w:b/>
          <w:i/>
          <w:sz w:val="28"/>
          <w:szCs w:val="28"/>
        </w:rPr>
        <w:br w:type="page"/>
      </w:r>
    </w:p>
    <w:p w:rsidR="00CF2311" w:rsidRDefault="00CF2311" w:rsidP="00CA70E3">
      <w:pPr>
        <w:spacing w:before="120" w:after="120" w:line="240" w:lineRule="auto"/>
        <w:rPr>
          <w:b/>
          <w:i/>
          <w:sz w:val="28"/>
          <w:szCs w:val="28"/>
        </w:rPr>
      </w:pPr>
    </w:p>
    <w:p w:rsidR="00CA70E3" w:rsidRDefault="00CA70E3" w:rsidP="00CA70E3">
      <w:pPr>
        <w:spacing w:before="120" w:after="120" w:line="240" w:lineRule="auto"/>
        <w:rPr>
          <w:b/>
          <w:i/>
          <w:sz w:val="28"/>
          <w:szCs w:val="28"/>
        </w:rPr>
      </w:pPr>
      <w:r>
        <w:rPr>
          <w:b/>
          <w:i/>
          <w:sz w:val="28"/>
          <w:szCs w:val="28"/>
        </w:rPr>
        <w:t xml:space="preserve">Stage 3: Reflection—considering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515"/>
        <w:gridCol w:w="3987"/>
      </w:tblGrid>
      <w:tr w:rsidR="00CA70E3" w:rsidRPr="005F24FF" w:rsidTr="001A2C18">
        <w:tc>
          <w:tcPr>
            <w:tcW w:w="4724" w:type="dxa"/>
            <w:shd w:val="clear" w:color="auto" w:fill="D9D9D9"/>
          </w:tcPr>
          <w:p w:rsidR="00CA70E3" w:rsidRDefault="00CA70E3" w:rsidP="001A2C18">
            <w:pPr>
              <w:spacing w:before="120" w:after="120" w:line="240" w:lineRule="auto"/>
              <w:rPr>
                <w:b/>
                <w:sz w:val="20"/>
                <w:szCs w:val="20"/>
              </w:rPr>
            </w:pPr>
            <w:r>
              <w:rPr>
                <w:b/>
                <w:sz w:val="20"/>
                <w:szCs w:val="20"/>
              </w:rPr>
              <w:t>What worked well</w:t>
            </w:r>
          </w:p>
          <w:p w:rsidR="00CA70E3" w:rsidRPr="005F24FF" w:rsidRDefault="00CA70E3" w:rsidP="001A2C18">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CA70E3" w:rsidRDefault="00CA70E3" w:rsidP="001A2C18">
            <w:pPr>
              <w:spacing w:before="120" w:after="120" w:line="240" w:lineRule="auto"/>
              <w:rPr>
                <w:b/>
                <w:sz w:val="20"/>
                <w:szCs w:val="20"/>
              </w:rPr>
            </w:pPr>
            <w:r>
              <w:rPr>
                <w:b/>
                <w:sz w:val="20"/>
                <w:szCs w:val="20"/>
              </w:rPr>
              <w:t>What didn’t work well</w:t>
            </w:r>
          </w:p>
          <w:p w:rsidR="00CA70E3" w:rsidRPr="005F24FF" w:rsidRDefault="00CA70E3" w:rsidP="001A2C18">
            <w:pPr>
              <w:spacing w:before="120" w:after="120" w:line="240" w:lineRule="auto"/>
              <w:rPr>
                <w:b/>
              </w:rPr>
            </w:pPr>
            <w:r w:rsidRPr="00CD4093">
              <w:rPr>
                <w:i/>
                <w:sz w:val="20"/>
                <w:szCs w:val="20"/>
              </w:rPr>
              <w:t>List the portions of th</w:t>
            </w:r>
            <w:r>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CA70E3" w:rsidRDefault="00CA70E3" w:rsidP="001A2C18">
            <w:pPr>
              <w:spacing w:before="120" w:after="120" w:line="240" w:lineRule="auto"/>
              <w:rPr>
                <w:b/>
                <w:sz w:val="20"/>
                <w:szCs w:val="20"/>
              </w:rPr>
            </w:pPr>
            <w:r>
              <w:rPr>
                <w:b/>
                <w:sz w:val="20"/>
                <w:szCs w:val="20"/>
              </w:rPr>
              <w:t>Notes/changes/suggestions:</w:t>
            </w:r>
          </w:p>
          <w:p w:rsidR="00CA70E3" w:rsidRPr="005F24FF" w:rsidRDefault="00CA70E3" w:rsidP="001A2C18">
            <w:pPr>
              <w:spacing w:before="120" w:after="120" w:line="240" w:lineRule="auto"/>
              <w:rPr>
                <w:b/>
              </w:rPr>
            </w:pPr>
            <w:r w:rsidRPr="00CD4093">
              <w:rPr>
                <w:i/>
                <w:sz w:val="20"/>
                <w:szCs w:val="20"/>
              </w:rPr>
              <w:t>List any notes, suggestions, or considerations for the future teaching of this unit</w:t>
            </w:r>
          </w:p>
        </w:tc>
      </w:tr>
      <w:tr w:rsidR="00CA70E3" w:rsidRPr="005F24FF" w:rsidTr="001A2C18">
        <w:trPr>
          <w:trHeight w:val="746"/>
        </w:trPr>
        <w:tc>
          <w:tcPr>
            <w:tcW w:w="4724" w:type="dxa"/>
          </w:tcPr>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Pr="005F24FF" w:rsidRDefault="00CA70E3" w:rsidP="001A2C18">
            <w:pPr>
              <w:spacing w:before="120" w:after="120" w:line="240" w:lineRule="auto"/>
              <w:rPr>
                <w:b/>
                <w:sz w:val="20"/>
                <w:szCs w:val="20"/>
              </w:rPr>
            </w:pPr>
          </w:p>
        </w:tc>
        <w:tc>
          <w:tcPr>
            <w:tcW w:w="4725" w:type="dxa"/>
          </w:tcPr>
          <w:p w:rsidR="00CA70E3" w:rsidRPr="00CD4093" w:rsidRDefault="00CA70E3" w:rsidP="001A2C18">
            <w:pPr>
              <w:spacing w:before="120" w:after="120" w:line="240" w:lineRule="auto"/>
              <w:rPr>
                <w:i/>
                <w:sz w:val="20"/>
                <w:szCs w:val="20"/>
              </w:rPr>
            </w:pPr>
          </w:p>
        </w:tc>
        <w:tc>
          <w:tcPr>
            <w:tcW w:w="4725" w:type="dxa"/>
          </w:tcPr>
          <w:p w:rsidR="00CA70E3" w:rsidRPr="00CD4093" w:rsidRDefault="00CA70E3" w:rsidP="001A2C18">
            <w:pPr>
              <w:spacing w:before="120" w:after="120" w:line="240" w:lineRule="auto"/>
              <w:rPr>
                <w:i/>
                <w:sz w:val="20"/>
                <w:szCs w:val="20"/>
              </w:rPr>
            </w:pPr>
          </w:p>
        </w:tc>
      </w:tr>
    </w:tbl>
    <w:p w:rsidR="008737B6" w:rsidRDefault="008737B6"/>
    <w:p w:rsidR="008737B6" w:rsidRDefault="008737B6" w:rsidP="008737B6">
      <w:r>
        <w:br w:type="page"/>
      </w:r>
    </w:p>
    <w:p w:rsidR="00C313E4" w:rsidRDefault="00C313E4" w:rsidP="008737B6">
      <w:pPr>
        <w:numPr>
          <w:ilvl w:val="0"/>
          <w:numId w:val="13"/>
        </w:numPr>
        <w:spacing w:after="0" w:line="240" w:lineRule="auto"/>
        <w:rPr>
          <w:rFonts w:ascii="Belwe Bd BT" w:hAnsi="Belwe Bd BT"/>
          <w:sz w:val="20"/>
          <w:szCs w:val="20"/>
        </w:rPr>
        <w:sectPr w:rsidR="00C313E4" w:rsidSect="00CF2311">
          <w:pgSz w:w="12240" w:h="15840"/>
          <w:pgMar w:top="720" w:right="720" w:bottom="720" w:left="720" w:header="720" w:footer="720" w:gutter="0"/>
          <w:cols w:space="720"/>
          <w:docGrid w:linePitch="360"/>
        </w:sectPr>
      </w:pP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lastRenderedPageBreak/>
        <w:t>Revolution of 1800</w:t>
      </w: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Judiciary Act 1801</w:t>
      </w: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Midnight judges</w:t>
      </w:r>
    </w:p>
    <w:p w:rsidR="008737B6" w:rsidRPr="00965D65" w:rsidRDefault="008737B6" w:rsidP="008737B6">
      <w:pPr>
        <w:numPr>
          <w:ilvl w:val="0"/>
          <w:numId w:val="13"/>
        </w:numPr>
        <w:spacing w:after="0" w:line="240" w:lineRule="auto"/>
        <w:rPr>
          <w:rFonts w:ascii="Belwe Bd BT" w:hAnsi="Belwe Bd BT"/>
          <w:b/>
          <w:i/>
          <w:sz w:val="20"/>
          <w:szCs w:val="20"/>
        </w:rPr>
      </w:pPr>
      <w:proofErr w:type="spellStart"/>
      <w:r w:rsidRPr="00965D65">
        <w:rPr>
          <w:rFonts w:ascii="Belwe Bd BT" w:hAnsi="Belwe Bd BT"/>
          <w:i/>
          <w:sz w:val="20"/>
          <w:szCs w:val="20"/>
        </w:rPr>
        <w:t>Marbury</w:t>
      </w:r>
      <w:proofErr w:type="spellEnd"/>
      <w:r w:rsidRPr="00965D65">
        <w:rPr>
          <w:rFonts w:ascii="Belwe Bd BT" w:hAnsi="Belwe Bd BT"/>
          <w:i/>
          <w:sz w:val="20"/>
          <w:szCs w:val="20"/>
        </w:rPr>
        <w:t xml:space="preserve"> v. Madison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Louisiana Purchase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Order of Council</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Impressment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Chesapeake affair</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Embargo Act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Non-Intercourse Act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War hawks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Tippecanoe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War of 1812</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Thames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Plattsburgh</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Baltimore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New Orleans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Treaty of Ghent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Hartford Convention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Rush-</w:t>
      </w:r>
      <w:proofErr w:type="spellStart"/>
      <w:r w:rsidRPr="00965D65">
        <w:rPr>
          <w:rFonts w:ascii="Belwe Bd BT" w:hAnsi="Belwe Bd BT"/>
          <w:sz w:val="20"/>
          <w:szCs w:val="20"/>
        </w:rPr>
        <w:t>Bagot</w:t>
      </w:r>
      <w:proofErr w:type="spellEnd"/>
      <w:r w:rsidRPr="00965D65">
        <w:rPr>
          <w:rFonts w:ascii="Belwe Bd BT" w:hAnsi="Belwe Bd BT"/>
          <w:sz w:val="20"/>
          <w:szCs w:val="20"/>
        </w:rPr>
        <w:t xml:space="preserve"> agreement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Tariff 1816</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American System</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Era of Good Feeling</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Panic of 1819</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Land Act of 1820</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Tallmadge amendment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Missouri Compromise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McCulloch v. Maryland</w:t>
      </w:r>
    </w:p>
    <w:p w:rsidR="008737B6" w:rsidRPr="00965D65" w:rsidRDefault="008737B6" w:rsidP="008737B6">
      <w:pPr>
        <w:numPr>
          <w:ilvl w:val="0"/>
          <w:numId w:val="13"/>
        </w:numPr>
        <w:spacing w:after="0" w:line="240" w:lineRule="auto"/>
        <w:rPr>
          <w:rFonts w:ascii="Belwe Bd BT" w:hAnsi="Belwe Bd BT"/>
          <w:b/>
          <w:i/>
          <w:sz w:val="20"/>
          <w:szCs w:val="20"/>
        </w:rPr>
      </w:pPr>
      <w:proofErr w:type="spellStart"/>
      <w:r w:rsidRPr="00965D65">
        <w:rPr>
          <w:rFonts w:ascii="Belwe Bd BT" w:hAnsi="Belwe Bd BT"/>
          <w:i/>
          <w:sz w:val="20"/>
          <w:szCs w:val="20"/>
        </w:rPr>
        <w:t>Cohens</w:t>
      </w:r>
      <w:proofErr w:type="spellEnd"/>
      <w:r w:rsidRPr="00965D65">
        <w:rPr>
          <w:rFonts w:ascii="Belwe Bd BT" w:hAnsi="Belwe Bd BT"/>
          <w:i/>
          <w:sz w:val="20"/>
          <w:szCs w:val="20"/>
        </w:rPr>
        <w:t xml:space="preserve"> v. Virginia</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Gibbons v. Ogden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Fletcher v Peck</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Dartmouth College v Woodward</w:t>
      </w:r>
    </w:p>
    <w:p w:rsidR="008737B6"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Adams-</w:t>
      </w:r>
      <w:proofErr w:type="spellStart"/>
      <w:r w:rsidRPr="00965D65">
        <w:rPr>
          <w:rFonts w:ascii="Belwe Bd BT" w:hAnsi="Belwe Bd BT"/>
          <w:sz w:val="20"/>
          <w:szCs w:val="20"/>
        </w:rPr>
        <w:t>Onis</w:t>
      </w:r>
      <w:proofErr w:type="spellEnd"/>
      <w:r w:rsidRPr="00965D65">
        <w:rPr>
          <w:rFonts w:ascii="Belwe Bd BT" w:hAnsi="Belwe Bd BT"/>
          <w:sz w:val="20"/>
          <w:szCs w:val="20"/>
        </w:rPr>
        <w:t xml:space="preserve"> Treaty</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Monroe Doctrine</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Corrupt bargain</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Spoils system</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Tariff of Abominations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Nullification Crisis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Compromise Tariff of 1833</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Force Bill</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Indian Removal Act</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Trail of Tears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Pet bank</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Specie Circular</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Panic of 1837</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Alamo</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Battle of San Jacinto</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Tariff of 1842</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Manifest Destiny</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Spot resolutions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California Bear Flag Republic</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Treaty of Guadalupe Hidalgo</w:t>
      </w:r>
    </w:p>
    <w:p w:rsidR="008737B6" w:rsidRPr="000C1F8F"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Wilmot Proviso</w:t>
      </w:r>
    </w:p>
    <w:p w:rsidR="008737B6" w:rsidRPr="000C1F8F" w:rsidRDefault="008737B6" w:rsidP="008737B6">
      <w:pPr>
        <w:rPr>
          <w:rFonts w:ascii="Belwe Bd BT" w:hAnsi="Belwe Bd BT"/>
          <w:sz w:val="20"/>
          <w:szCs w:val="20"/>
        </w:rPr>
      </w:pPr>
      <w:r w:rsidRPr="000C1F8F">
        <w:rPr>
          <w:rFonts w:ascii="Belwe Bd BT" w:hAnsi="Belwe Bd BT"/>
          <w:sz w:val="20"/>
          <w:szCs w:val="20"/>
        </w:rPr>
        <w:t xml:space="preserve">                People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Thomas Jefferson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 xml:space="preserve">Sally </w:t>
      </w:r>
      <w:proofErr w:type="spellStart"/>
      <w:r>
        <w:rPr>
          <w:rFonts w:ascii="Belwe Bd BT" w:hAnsi="Belwe Bd BT"/>
          <w:sz w:val="20"/>
          <w:szCs w:val="20"/>
        </w:rPr>
        <w:t>Hemings</w:t>
      </w:r>
      <w:proofErr w:type="spellEnd"/>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Marshall</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Napoleon Bonaparte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lastRenderedPageBreak/>
        <w:t>Meriwether Lewis</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William Clark</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Sacajawea</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Aaron Burr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Madison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Tecumseh</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Monroe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Francis Scott Key</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Quincy Adams</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Andrew Jackson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C Calhoun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Daniel Webster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Henry Clay</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Martin Van Buren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Stephen Austin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Sam Houston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Santa Anna</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William Henry Harrison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Tyler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Martin Van Buran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K Polk</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Winfield Scott</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 xml:space="preserve">David </w:t>
      </w:r>
      <w:proofErr w:type="spellStart"/>
      <w:r>
        <w:rPr>
          <w:rFonts w:ascii="Belwe Bd BT" w:hAnsi="Belwe Bd BT"/>
          <w:sz w:val="20"/>
          <w:szCs w:val="20"/>
        </w:rPr>
        <w:t>Wilmont</w:t>
      </w:r>
      <w:proofErr w:type="spellEnd"/>
    </w:p>
    <w:p w:rsidR="008737B6" w:rsidRDefault="008737B6" w:rsidP="008737B6">
      <w:pPr>
        <w:pStyle w:val="ListParagraph"/>
        <w:numPr>
          <w:ilvl w:val="0"/>
          <w:numId w:val="14"/>
        </w:numPr>
        <w:spacing w:after="0" w:line="240" w:lineRule="auto"/>
        <w:rPr>
          <w:rFonts w:ascii="Belwe Bd BT" w:hAnsi="Belwe Bd BT"/>
          <w:sz w:val="20"/>
          <w:szCs w:val="20"/>
        </w:rPr>
        <w:sectPr w:rsidR="008737B6" w:rsidSect="00C313E4">
          <w:type w:val="continuous"/>
          <w:pgSz w:w="12240" w:h="15840"/>
          <w:pgMar w:top="720" w:right="720" w:bottom="720" w:left="720" w:header="720" w:footer="720" w:gutter="0"/>
          <w:cols w:num="2" w:space="720"/>
          <w:docGrid w:linePitch="360"/>
        </w:sectPr>
      </w:pPr>
      <w:r>
        <w:rPr>
          <w:rFonts w:ascii="Belwe Bd BT" w:hAnsi="Belwe Bd BT"/>
          <w:sz w:val="20"/>
          <w:szCs w:val="20"/>
        </w:rPr>
        <w:t>John C Fremont</w:t>
      </w:r>
    </w:p>
    <w:p w:rsidR="008737B6" w:rsidRPr="008737B6" w:rsidRDefault="008737B6" w:rsidP="008737B6">
      <w:pPr>
        <w:spacing w:after="0" w:line="240" w:lineRule="auto"/>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A</w:t>
      </w:r>
      <w:r w:rsidRPr="008737B6">
        <w:rPr>
          <w:rFonts w:ascii="Times New Roman" w:eastAsia="Times New Roman" w:hAnsi="Times New Roman"/>
          <w:b/>
          <w:sz w:val="28"/>
          <w:szCs w:val="28"/>
          <w:lang w:val="en-US"/>
        </w:rPr>
        <w:t>ntebellum Reformers</w:t>
      </w:r>
    </w:p>
    <w:p w:rsidR="008737B6" w:rsidRPr="008737B6" w:rsidRDefault="008737B6" w:rsidP="008737B6">
      <w:pPr>
        <w:spacing w:after="0" w:line="240" w:lineRule="auto"/>
        <w:rPr>
          <w:rFonts w:ascii="Times New Roman" w:eastAsia="Times New Roman" w:hAnsi="Times New Roman"/>
          <w:b/>
          <w:sz w:val="28"/>
          <w:szCs w:val="28"/>
          <w:lang w:val="en-US"/>
        </w:rPr>
      </w:pPr>
      <w:r w:rsidRPr="008737B6">
        <w:rPr>
          <w:rFonts w:ascii="Times New Roman" w:eastAsia="Times New Roman" w:hAnsi="Times New Roman"/>
          <w:b/>
          <w:sz w:val="28"/>
          <w:szCs w:val="28"/>
          <w:lang w:val="en-US"/>
        </w:rPr>
        <w:t>Roundtable Discussion</w:t>
      </w:r>
    </w:p>
    <w:p w:rsidR="008737B6" w:rsidRPr="008737B6" w:rsidRDefault="008737B6" w:rsidP="008737B6">
      <w:pPr>
        <w:pBdr>
          <w:top w:val="single" w:sz="8" w:space="1" w:color="auto"/>
        </w:pBdr>
        <w:spacing w:after="0" w:line="240" w:lineRule="auto"/>
        <w:rPr>
          <w:rFonts w:ascii="Times New Roman" w:eastAsia="Times New Roman" w:hAnsi="Times New Roman"/>
          <w:b/>
          <w:sz w:val="28"/>
          <w:szCs w:val="28"/>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 xml:space="preserve">Write a 1-2 page biographical </w:t>
      </w:r>
      <w:r w:rsidRPr="008737B6">
        <w:rPr>
          <w:rFonts w:ascii="Times New Roman" w:eastAsia="Times New Roman" w:hAnsi="Times New Roman"/>
          <w:b/>
          <w:i/>
          <w:sz w:val="24"/>
          <w:szCs w:val="24"/>
          <w:lang w:val="en-US"/>
        </w:rPr>
        <w:t>analysis</w:t>
      </w:r>
      <w:r w:rsidRPr="008737B6">
        <w:rPr>
          <w:rFonts w:ascii="Times New Roman" w:eastAsia="Times New Roman" w:hAnsi="Times New Roman"/>
          <w:sz w:val="24"/>
          <w:szCs w:val="24"/>
          <w:lang w:val="en-US"/>
        </w:rPr>
        <w:t xml:space="preserve"> of your assigned reformer.  Strong papers will place special emphasis on the following:</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personal background information that explains involvement in reform</w:t>
      </w:r>
    </w:p>
    <w:p w:rsidR="008737B6" w:rsidRPr="008737B6" w:rsidRDefault="008737B6" w:rsidP="008737B6">
      <w:pPr>
        <w:spacing w:after="0" w:line="240" w:lineRule="auto"/>
        <w:ind w:left="720"/>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source of motivation</w:t>
      </w:r>
    </w:p>
    <w:p w:rsidR="008737B6" w:rsidRPr="008737B6" w:rsidRDefault="008737B6" w:rsidP="008737B6">
      <w:pPr>
        <w:spacing w:after="0" w:line="240" w:lineRule="auto"/>
        <w:ind w:left="720"/>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solutions (legislation, individual moral reform, utopian communities, art)</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proofErr w:type="gramStart"/>
      <w:r w:rsidRPr="008737B6">
        <w:rPr>
          <w:rFonts w:ascii="Times New Roman" w:eastAsia="Times New Roman" w:hAnsi="Times New Roman"/>
          <w:sz w:val="24"/>
          <w:szCs w:val="24"/>
          <w:lang w:val="en-US"/>
        </w:rPr>
        <w:t>level</w:t>
      </w:r>
      <w:proofErr w:type="gramEnd"/>
      <w:r w:rsidRPr="008737B6">
        <w:rPr>
          <w:rFonts w:ascii="Times New Roman" w:eastAsia="Times New Roman" w:hAnsi="Times New Roman"/>
          <w:sz w:val="24"/>
          <w:szCs w:val="24"/>
          <w:lang w:val="en-US"/>
        </w:rPr>
        <w:t xml:space="preserve"> of success and lasting impact.</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 paper is due at the beginning of class and will be your “ticket” into the roundtable discussion.  Plagiarized papers will receive a grade of “0.”  Typed.  MLA format.  Works Cited page.</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All students are expected to participate in the discussion.</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sectPr w:rsidR="008737B6" w:rsidRPr="008737B6" w:rsidSect="008737B6">
          <w:pgSz w:w="12240" w:h="15840"/>
          <w:pgMar w:top="1440" w:right="1800" w:bottom="1440" w:left="1800" w:header="720" w:footer="720" w:gutter="0"/>
          <w:cols w:space="720"/>
          <w:docGrid w:linePitch="360"/>
        </w:sectPr>
      </w:pP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sectPr w:rsidR="008737B6" w:rsidRPr="008737B6" w:rsidSect="008737B6">
          <w:type w:val="continuous"/>
          <w:pgSz w:w="12240" w:h="15840"/>
          <w:pgMar w:top="1440" w:right="1800" w:bottom="1440" w:left="1800" w:header="720" w:footer="720" w:gutter="0"/>
          <w:cols w:num="2" w:space="720"/>
          <w:docGrid w:linePitch="360"/>
        </w:sectPr>
      </w:pPr>
      <w:r w:rsidRPr="008737B6">
        <w:rPr>
          <w:rFonts w:ascii="Times New Roman" w:eastAsia="Times New Roman" w:hAnsi="Times New Roman"/>
          <w:sz w:val="24"/>
          <w:szCs w:val="24"/>
          <w:lang w:val="en-US"/>
        </w:rPr>
        <w:lastRenderedPageBreak/>
        <w:t>Susan B. Anthony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proofErr w:type="spellStart"/>
      <w:r w:rsidRPr="008737B6">
        <w:rPr>
          <w:rFonts w:ascii="Times New Roman" w:eastAsia="Times New Roman" w:hAnsi="Times New Roman"/>
          <w:sz w:val="24"/>
          <w:szCs w:val="24"/>
          <w:lang w:val="en-US"/>
        </w:rPr>
        <w:lastRenderedPageBreak/>
        <w:t>Adin</w:t>
      </w:r>
      <w:proofErr w:type="spellEnd"/>
      <w:r w:rsidRPr="008737B6">
        <w:rPr>
          <w:rFonts w:ascii="Times New Roman" w:eastAsia="Times New Roman" w:hAnsi="Times New Roman"/>
          <w:sz w:val="24"/>
          <w:szCs w:val="24"/>
          <w:lang w:val="en-US"/>
        </w:rPr>
        <w:t xml:space="preserve"> </w:t>
      </w:r>
      <w:proofErr w:type="spellStart"/>
      <w:r w:rsidRPr="008737B6">
        <w:rPr>
          <w:rFonts w:ascii="Times New Roman" w:eastAsia="Times New Roman" w:hAnsi="Times New Roman"/>
          <w:sz w:val="24"/>
          <w:szCs w:val="24"/>
          <w:lang w:val="en-US"/>
        </w:rPr>
        <w:t>Ballou</w:t>
      </w:r>
      <w:proofErr w:type="spellEnd"/>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Lyman Beecher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Elizabeth Blackwell</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Lydia Marie Child</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Dorothea Dix</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Neal Dow</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Frederick Douglass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Ralph Waldo Emerson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Charles G. Finney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Margaret Fuller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William Lloyd Garrison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Sylvester Graham</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Angelina and Sarah Grimke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Samuel Howe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Mother Ann Lee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Elijah Lovejoy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James Russell Lowell</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Horace Mann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William Miller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John Humphrey Noyes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Robert Owen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Theodore Parker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Wendell Phillips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George Ripley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Joseph Smith</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lastRenderedPageBreak/>
        <w:t>Elizabeth Cady Stanton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Arthur Tappan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Henry David Thoreau</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Sojourner Truth</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David Walker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Theodore Dwight Weld</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John Greenleaf Whittier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Emma Willard</w:t>
      </w:r>
    </w:p>
    <w:p w:rsidR="008737B6" w:rsidRPr="008737B6" w:rsidRDefault="008737B6" w:rsidP="008737B6">
      <w:pPr>
        <w:spacing w:after="0" w:line="240" w:lineRule="auto"/>
        <w:rPr>
          <w:rFonts w:ascii="Times New Roman" w:eastAsia="Times New Roman" w:hAnsi="Times New Roman"/>
          <w:sz w:val="24"/>
          <w:szCs w:val="24"/>
          <w:lang w:val="en-US"/>
        </w:rPr>
        <w:sectPr w:rsidR="008737B6" w:rsidRPr="008737B6" w:rsidSect="008737B6">
          <w:type w:val="continuous"/>
          <w:pgSz w:w="12240" w:h="15840"/>
          <w:pgMar w:top="1440" w:right="1800" w:bottom="1440" w:left="1800" w:header="720" w:footer="720" w:gutter="0"/>
          <w:cols w:num="2" w:space="720"/>
          <w:docGrid w:linePitch="360"/>
        </w:sectPr>
      </w:pPr>
    </w:p>
    <w:p w:rsidR="008737B6" w:rsidRPr="008737B6" w:rsidRDefault="008737B6" w:rsidP="008737B6">
      <w:pPr>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lastRenderedPageBreak/>
        <w:t>Antebellum Reformers</w:t>
      </w:r>
    </w:p>
    <w:p w:rsidR="008737B6" w:rsidRPr="008737B6" w:rsidRDefault="008737B6" w:rsidP="008737B6">
      <w:pPr>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t>Roundtable Discussion--Focus Questions</w:t>
      </w:r>
    </w:p>
    <w:p w:rsidR="008737B6" w:rsidRPr="008737B6" w:rsidRDefault="008737B6" w:rsidP="008737B6">
      <w:pPr>
        <w:pBdr>
          <w:top w:val="single" w:sz="8" w:space="1" w:color="auto"/>
        </w:pBdr>
        <w:tabs>
          <w:tab w:val="left" w:pos="1710"/>
        </w:tabs>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tab/>
      </w: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criticism do you have of American society?</w:t>
      </w:r>
    </w:p>
    <w:p w:rsidR="008737B6" w:rsidRPr="008737B6" w:rsidRDefault="008737B6" w:rsidP="008737B6">
      <w:pPr>
        <w:spacing w:after="0" w:line="240" w:lineRule="auto"/>
        <w:ind w:left="360" w:firstLine="72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Is human nature fundamentally good or bad?</w:t>
      </w:r>
    </w:p>
    <w:p w:rsidR="008737B6" w:rsidRPr="008737B6" w:rsidRDefault="008737B6" w:rsidP="008737B6">
      <w:pPr>
        <w:tabs>
          <w:tab w:val="left" w:pos="1580"/>
        </w:tabs>
        <w:spacing w:after="0" w:line="240" w:lineRule="auto"/>
        <w:ind w:left="360"/>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ab/>
      </w: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methods would you use to improve American life?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Should we seek gradual or immediate changes to society?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Can society be improved by active involvement or withdrawal?</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To what extent were you obsessed with achieving and impractical goal through fanatical or impractical means?</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lasting impact did your reforms have on American society?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factors created a favorable climate for reform in the early nineteenth century?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common image of a better world did these individuals have?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To what extent did each of these reformers express ideals that were more broadly held by Americans at large?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factor, if any, did education form a key element of these reform movements?</w:t>
      </w:r>
    </w:p>
    <w:p w:rsidR="008737B6" w:rsidRPr="008737B6" w:rsidRDefault="008737B6" w:rsidP="008737B6">
      <w:pPr>
        <w:spacing w:after="0" w:line="240" w:lineRule="auto"/>
        <w:rPr>
          <w:rFonts w:ascii="Times New Roman" w:eastAsia="Times New Roman" w:hAnsi="Times New Roman"/>
          <w:b/>
          <w:sz w:val="20"/>
          <w:szCs w:val="20"/>
          <w:lang w:val="en-US"/>
        </w:rPr>
      </w:pPr>
    </w:p>
    <w:p w:rsidR="008737B6" w:rsidRPr="008737B6" w:rsidRDefault="008737B6" w:rsidP="008737B6">
      <w:pPr>
        <w:spacing w:after="0" w:line="240" w:lineRule="auto"/>
        <w:rPr>
          <w:rFonts w:ascii="Times New Roman" w:eastAsia="Times New Roman" w:hAnsi="Times New Roman"/>
          <w:b/>
          <w:sz w:val="16"/>
          <w:szCs w:val="16"/>
          <w:lang w:val="en-US"/>
        </w:rPr>
      </w:pP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Pre-Discussion</w:t>
      </w:r>
    </w:p>
    <w:p w:rsidR="008737B6" w:rsidRPr="008737B6" w:rsidRDefault="008737B6" w:rsidP="008737B6">
      <w:pPr>
        <w:spacing w:after="0" w:line="240" w:lineRule="auto"/>
        <w:rPr>
          <w:rFonts w:ascii="Times New Roman" w:eastAsia="Times New Roman" w:hAnsi="Times New Roman"/>
          <w:b/>
          <w:i/>
          <w:sz w:val="24"/>
          <w:szCs w:val="24"/>
          <w:lang w:val="en-US"/>
        </w:rPr>
      </w:pP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Make a placard with assigned reformer’s name—bold and visible.</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Focus questions.</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Quite preparation.</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Paper check.  No paper, read for next meeting.</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Ground rules:</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all must participate</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don’t monopolize discussion</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don’t talk on top of others</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speak to each other</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stay in character</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diction, style, content:  intellectual</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Antebellum Reformers</w:t>
      </w: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Post-Discussion</w:t>
      </w:r>
    </w:p>
    <w:p w:rsidR="008737B6" w:rsidRPr="008737B6" w:rsidRDefault="008737B6" w:rsidP="008737B6">
      <w:pPr>
        <w:spacing w:after="0" w:line="240" w:lineRule="auto"/>
        <w:rPr>
          <w:rFonts w:ascii="Times New Roman" w:eastAsia="Times New Roman" w:hAnsi="Times New Roman"/>
          <w:b/>
          <w:sz w:val="24"/>
          <w:szCs w:val="24"/>
          <w:lang w:val="en-US"/>
        </w:rPr>
      </w:pP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Who is the most significant of these reformers?  Which movement had the greatest lasting impact?</w:t>
      </w: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Second Great Awakening and reform (perfectionism, denominations).</w:t>
      </w: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Values?  Democratic or coercive?</w:t>
      </w:r>
    </w:p>
    <w:p w:rsidR="008737B6" w:rsidRPr="008737B6" w:rsidRDefault="008737B6" w:rsidP="008737B6">
      <w:pPr>
        <w:numPr>
          <w:ilvl w:val="0"/>
          <w:numId w:val="11"/>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 xml:space="preserve">Against?  Ignorance, excess, intemperance. </w:t>
      </w:r>
    </w:p>
    <w:p w:rsidR="008737B6" w:rsidRDefault="008737B6" w:rsidP="008737B6"/>
    <w:p w:rsidR="008737B6" w:rsidRPr="008737B6" w:rsidRDefault="008737B6" w:rsidP="008737B6">
      <w:pPr>
        <w:spacing w:after="0" w:line="240" w:lineRule="auto"/>
        <w:rPr>
          <w:rFonts w:ascii="Belwe Bd BT" w:hAnsi="Belwe Bd BT"/>
          <w:sz w:val="20"/>
          <w:szCs w:val="20"/>
        </w:rPr>
        <w:sectPr w:rsidR="008737B6" w:rsidRPr="008737B6" w:rsidSect="008737B6">
          <w:pgSz w:w="12240" w:h="15840"/>
          <w:pgMar w:top="1440" w:right="1800" w:bottom="1440" w:left="1800" w:header="720" w:footer="720" w:gutter="0"/>
          <w:cols w:space="720"/>
          <w:docGrid w:linePitch="360"/>
        </w:sectPr>
      </w:pPr>
    </w:p>
    <w:p w:rsidR="00AE521B" w:rsidRDefault="00AE521B" w:rsidP="008737B6">
      <w:pPr>
        <w:spacing w:after="0" w:line="240" w:lineRule="auto"/>
      </w:pPr>
    </w:p>
    <w:sectPr w:rsidR="00AE521B" w:rsidSect="00873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we Bd BT">
    <w:altName w:val="Century"/>
    <w:charset w:val="00"/>
    <w:family w:val="roman"/>
    <w:pitch w:val="variable"/>
    <w:sig w:usb0="00000001"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59C"/>
    <w:multiLevelType w:val="hybridMultilevel"/>
    <w:tmpl w:val="7418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203D"/>
    <w:multiLevelType w:val="hybridMultilevel"/>
    <w:tmpl w:val="AFBA1D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09445C"/>
    <w:multiLevelType w:val="hybridMultilevel"/>
    <w:tmpl w:val="64BA9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C3E1A"/>
    <w:multiLevelType w:val="hybridMultilevel"/>
    <w:tmpl w:val="7B3C24CE"/>
    <w:lvl w:ilvl="0" w:tplc="3BB60D4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A6D01"/>
    <w:multiLevelType w:val="hybridMultilevel"/>
    <w:tmpl w:val="FD880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67193"/>
    <w:multiLevelType w:val="hybridMultilevel"/>
    <w:tmpl w:val="D8C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C7DB8"/>
    <w:multiLevelType w:val="hybridMultilevel"/>
    <w:tmpl w:val="6CEE5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A6637"/>
    <w:multiLevelType w:val="hybridMultilevel"/>
    <w:tmpl w:val="F5B4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147AC"/>
    <w:multiLevelType w:val="hybridMultilevel"/>
    <w:tmpl w:val="9260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A7ED8"/>
    <w:multiLevelType w:val="hybridMultilevel"/>
    <w:tmpl w:val="F6E0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C2C2C"/>
    <w:multiLevelType w:val="hybridMultilevel"/>
    <w:tmpl w:val="798450E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68491339"/>
    <w:multiLevelType w:val="hybridMultilevel"/>
    <w:tmpl w:val="3F0C1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37CC9"/>
    <w:multiLevelType w:val="hybridMultilevel"/>
    <w:tmpl w:val="BAA61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759F6"/>
    <w:multiLevelType w:val="hybridMultilevel"/>
    <w:tmpl w:val="DF52EE2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B91D36"/>
    <w:multiLevelType w:val="hybridMultilevel"/>
    <w:tmpl w:val="A7A29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14"/>
  </w:num>
  <w:num w:numId="6">
    <w:abstractNumId w:val="4"/>
  </w:num>
  <w:num w:numId="7">
    <w:abstractNumId w:val="8"/>
  </w:num>
  <w:num w:numId="8">
    <w:abstractNumId w:val="1"/>
  </w:num>
  <w:num w:numId="9">
    <w:abstractNumId w:val="10"/>
  </w:num>
  <w:num w:numId="10">
    <w:abstractNumId w:val="13"/>
  </w:num>
  <w:num w:numId="11">
    <w:abstractNumId w:val="3"/>
  </w:num>
  <w:num w:numId="12">
    <w:abstractNumId w:val="9"/>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E3"/>
    <w:rsid w:val="003072DA"/>
    <w:rsid w:val="004600DD"/>
    <w:rsid w:val="004F2132"/>
    <w:rsid w:val="008737B6"/>
    <w:rsid w:val="00A066B6"/>
    <w:rsid w:val="00A90F58"/>
    <w:rsid w:val="00AE521B"/>
    <w:rsid w:val="00C313E4"/>
    <w:rsid w:val="00CA70E3"/>
    <w:rsid w:val="00CF2311"/>
    <w:rsid w:val="00D80CD8"/>
    <w:rsid w:val="00DC1C79"/>
    <w:rsid w:val="00E8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E3"/>
    <w:rPr>
      <w:rFonts w:ascii="Calibri" w:eastAsia="Calibri" w:hAnsi="Calibri" w:cs="Times New Roman"/>
      <w:lang w:val="en-GB"/>
    </w:rPr>
  </w:style>
  <w:style w:type="paragraph" w:styleId="Heading1">
    <w:name w:val="heading 1"/>
    <w:basedOn w:val="Normal"/>
    <w:next w:val="Normal"/>
    <w:link w:val="Heading1Char"/>
    <w:uiPriority w:val="9"/>
    <w:qFormat/>
    <w:rsid w:val="00CA70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3"/>
    <w:rPr>
      <w:rFonts w:ascii="Cambria" w:eastAsia="Times New Roman" w:hAnsi="Cambria" w:cs="Times New Roman"/>
      <w:b/>
      <w:bCs/>
      <w:kern w:val="32"/>
      <w:sz w:val="32"/>
      <w:szCs w:val="32"/>
      <w:lang w:val="en-GB"/>
    </w:rPr>
  </w:style>
  <w:style w:type="character" w:styleId="Strong">
    <w:name w:val="Strong"/>
    <w:basedOn w:val="DefaultParagraphFont"/>
    <w:qFormat/>
    <w:rsid w:val="00CA70E3"/>
    <w:rPr>
      <w:b/>
    </w:rPr>
  </w:style>
  <w:style w:type="paragraph" w:styleId="NoSpacing">
    <w:name w:val="No Spacing"/>
    <w:uiPriority w:val="1"/>
    <w:qFormat/>
    <w:rsid w:val="00CA70E3"/>
    <w:pPr>
      <w:spacing w:after="0" w:line="240" w:lineRule="auto"/>
    </w:pPr>
    <w:rPr>
      <w:lang w:val="nl-NL"/>
    </w:rPr>
  </w:style>
  <w:style w:type="character" w:styleId="Hyperlink">
    <w:name w:val="Hyperlink"/>
    <w:basedOn w:val="DefaultParagraphFont"/>
    <w:uiPriority w:val="99"/>
    <w:unhideWhenUsed/>
    <w:rsid w:val="00CA70E3"/>
    <w:rPr>
      <w:color w:val="0000FF" w:themeColor="hyperlink"/>
      <w:u w:val="single"/>
    </w:rPr>
  </w:style>
  <w:style w:type="paragraph" w:styleId="ListParagraph">
    <w:name w:val="List Paragraph"/>
    <w:basedOn w:val="Normal"/>
    <w:uiPriority w:val="34"/>
    <w:qFormat/>
    <w:rsid w:val="00DC1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E3"/>
    <w:rPr>
      <w:rFonts w:ascii="Calibri" w:eastAsia="Calibri" w:hAnsi="Calibri" w:cs="Times New Roman"/>
      <w:lang w:val="en-GB"/>
    </w:rPr>
  </w:style>
  <w:style w:type="paragraph" w:styleId="Heading1">
    <w:name w:val="heading 1"/>
    <w:basedOn w:val="Normal"/>
    <w:next w:val="Normal"/>
    <w:link w:val="Heading1Char"/>
    <w:uiPriority w:val="9"/>
    <w:qFormat/>
    <w:rsid w:val="00CA70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3"/>
    <w:rPr>
      <w:rFonts w:ascii="Cambria" w:eastAsia="Times New Roman" w:hAnsi="Cambria" w:cs="Times New Roman"/>
      <w:b/>
      <w:bCs/>
      <w:kern w:val="32"/>
      <w:sz w:val="32"/>
      <w:szCs w:val="32"/>
      <w:lang w:val="en-GB"/>
    </w:rPr>
  </w:style>
  <w:style w:type="character" w:styleId="Strong">
    <w:name w:val="Strong"/>
    <w:basedOn w:val="DefaultParagraphFont"/>
    <w:qFormat/>
    <w:rsid w:val="00CA70E3"/>
    <w:rPr>
      <w:b/>
    </w:rPr>
  </w:style>
  <w:style w:type="paragraph" w:styleId="NoSpacing">
    <w:name w:val="No Spacing"/>
    <w:uiPriority w:val="1"/>
    <w:qFormat/>
    <w:rsid w:val="00CA70E3"/>
    <w:pPr>
      <w:spacing w:after="0" w:line="240" w:lineRule="auto"/>
    </w:pPr>
    <w:rPr>
      <w:lang w:val="nl-NL"/>
    </w:rPr>
  </w:style>
  <w:style w:type="character" w:styleId="Hyperlink">
    <w:name w:val="Hyperlink"/>
    <w:basedOn w:val="DefaultParagraphFont"/>
    <w:uiPriority w:val="99"/>
    <w:unhideWhenUsed/>
    <w:rsid w:val="00CA70E3"/>
    <w:rPr>
      <w:color w:val="0000FF" w:themeColor="hyperlink"/>
      <w:u w:val="single"/>
    </w:rPr>
  </w:style>
  <w:style w:type="paragraph" w:styleId="ListParagraph">
    <w:name w:val="List Paragraph"/>
    <w:basedOn w:val="Normal"/>
    <w:uiPriority w:val="34"/>
    <w:qFormat/>
    <w:rsid w:val="00DC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3" Type="http://schemas.openxmlformats.org/officeDocument/2006/relationships/styles" Target="styles.xml"/><Relationship Id="rId7" Type="http://schemas.openxmlformats.org/officeDocument/2006/relationships/hyperlink" Target="http://ibpublishing.ibo.org/dpatl/gui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5F88-3770-45B3-AA8B-27708973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Hoshour</dc:creator>
  <cp:lastModifiedBy>Marie Mulholland</cp:lastModifiedBy>
  <cp:revision>2</cp:revision>
  <dcterms:created xsi:type="dcterms:W3CDTF">2016-12-05T20:14:00Z</dcterms:created>
  <dcterms:modified xsi:type="dcterms:W3CDTF">2016-12-05T20:14:00Z</dcterms:modified>
</cp:coreProperties>
</file>